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0C" w:rsidRDefault="0061110C" w:rsidP="00C32F37">
      <w:pPr>
        <w:spacing w:line="240" w:lineRule="auto"/>
        <w:jc w:val="center"/>
      </w:pPr>
      <w:bookmarkStart w:id="0" w:name="_GoBack"/>
      <w:bookmarkEnd w:id="0"/>
    </w:p>
    <w:p w:rsidR="0067480C" w:rsidRDefault="0067480C" w:rsidP="00C32F37">
      <w:pPr>
        <w:spacing w:line="240" w:lineRule="auto"/>
        <w:jc w:val="both"/>
      </w:pPr>
      <w:r w:rsidRPr="0020722A">
        <w:rPr>
          <w:b/>
        </w:rPr>
        <w:t>dr n. farm Martyna Kasela</w:t>
      </w:r>
    </w:p>
    <w:p w:rsidR="003B23B6" w:rsidRDefault="003B23B6" w:rsidP="003B23B6">
      <w:pPr>
        <w:spacing w:after="0" w:line="240" w:lineRule="auto"/>
        <w:jc w:val="both"/>
      </w:pPr>
      <w:r>
        <w:rPr>
          <w:b/>
        </w:rPr>
        <w:t>Adres miejsca</w:t>
      </w:r>
      <w:r w:rsidR="0067480C" w:rsidRPr="0067480C">
        <w:rPr>
          <w:b/>
        </w:rPr>
        <w:t xml:space="preserve"> pracy:</w:t>
      </w:r>
      <w:r w:rsidR="0067480C">
        <w:t xml:space="preserve"> </w:t>
      </w:r>
    </w:p>
    <w:p w:rsidR="0067480C" w:rsidRPr="003B23B6" w:rsidRDefault="0067480C" w:rsidP="003B23B6">
      <w:pPr>
        <w:spacing w:after="0" w:line="240" w:lineRule="auto"/>
        <w:jc w:val="both"/>
      </w:pPr>
      <w:r w:rsidRPr="003B23B6">
        <w:t xml:space="preserve">Katedra i Zakład Mikrobiologii Farmaceutycznej, Collegium </w:t>
      </w:r>
      <w:proofErr w:type="spellStart"/>
      <w:r w:rsidRPr="003B23B6">
        <w:t>Universum</w:t>
      </w:r>
      <w:proofErr w:type="spellEnd"/>
      <w:r w:rsidRPr="003B23B6">
        <w:t>, pokój 139</w:t>
      </w:r>
    </w:p>
    <w:p w:rsidR="0067480C" w:rsidRPr="003B23B6" w:rsidRDefault="003B23B6" w:rsidP="003B23B6">
      <w:pPr>
        <w:spacing w:after="0" w:line="240" w:lineRule="auto"/>
        <w:jc w:val="both"/>
      </w:pPr>
      <w:r w:rsidRPr="003B23B6">
        <w:t>ul. Chodźki 1, 20-093, Lublin</w:t>
      </w:r>
    </w:p>
    <w:p w:rsidR="003B23B6" w:rsidRPr="003B23B6" w:rsidRDefault="003B23B6" w:rsidP="003B23B6">
      <w:pPr>
        <w:spacing w:after="0" w:line="240" w:lineRule="auto"/>
        <w:jc w:val="both"/>
      </w:pPr>
      <w:r w:rsidRPr="003B23B6">
        <w:t>email:</w:t>
      </w:r>
      <w:r w:rsidR="0067480C" w:rsidRPr="003B23B6">
        <w:t xml:space="preserve"> </w:t>
      </w:r>
      <w:hyperlink r:id="rId5" w:history="1">
        <w:r w:rsidR="0067480C" w:rsidRPr="003B23B6">
          <w:rPr>
            <w:rStyle w:val="Hipercze"/>
            <w:color w:val="auto"/>
            <w:u w:val="none"/>
          </w:rPr>
          <w:t>martyna.kasela@umlub.pl</w:t>
        </w:r>
      </w:hyperlink>
      <w:r w:rsidR="0067480C" w:rsidRPr="003B23B6">
        <w:t xml:space="preserve">  </w:t>
      </w:r>
    </w:p>
    <w:p w:rsidR="0067480C" w:rsidRDefault="003B23B6" w:rsidP="003B23B6">
      <w:pPr>
        <w:spacing w:after="0" w:line="240" w:lineRule="auto"/>
        <w:jc w:val="both"/>
      </w:pPr>
      <w:r w:rsidRPr="003B23B6">
        <w:t xml:space="preserve">tel. </w:t>
      </w:r>
      <w:r w:rsidR="0067480C" w:rsidRPr="003B23B6">
        <w:t xml:space="preserve"> 81 448 71 00</w:t>
      </w:r>
    </w:p>
    <w:p w:rsidR="003B23B6" w:rsidRPr="003B23B6" w:rsidRDefault="003B23B6" w:rsidP="003B23B6">
      <w:pPr>
        <w:spacing w:after="0" w:line="240" w:lineRule="auto"/>
        <w:jc w:val="both"/>
      </w:pPr>
    </w:p>
    <w:p w:rsidR="003B23B6" w:rsidRDefault="003B23B6" w:rsidP="00C32F37">
      <w:pPr>
        <w:spacing w:line="240" w:lineRule="auto"/>
        <w:jc w:val="both"/>
        <w:rPr>
          <w:b/>
        </w:rPr>
      </w:pPr>
      <w:r>
        <w:rPr>
          <w:b/>
        </w:rPr>
        <w:t>Działalność dydaktyczna</w:t>
      </w:r>
    </w:p>
    <w:p w:rsidR="0067480C" w:rsidRPr="008D34B7" w:rsidRDefault="0067480C" w:rsidP="00C32F37">
      <w:pPr>
        <w:spacing w:line="240" w:lineRule="auto"/>
        <w:jc w:val="both"/>
      </w:pPr>
      <w:r w:rsidRPr="008D34B7">
        <w:t>Prowadzone zajęcia dydaktyczne: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Mikrobiologia, II rok Farmacji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Immunologia, II rok Farmacji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Mikrobiologia, II rok Kosmetologii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Nowe kierunki badań nad preparatami przeciwdrobnoustrojowymi, IV rok Farmacji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Mikrobiologiczna analiza leków, IV rok Farmacji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Mikrobiologia przemysłowa i produkcja aseptyczna, V rok Farmacji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Mikrobiologia ogólna i żywności, I rok (I stopień) Dietetyki</w:t>
      </w:r>
    </w:p>
    <w:p w:rsidR="0067480C" w:rsidRDefault="0067480C" w:rsidP="00C32F37">
      <w:pPr>
        <w:pStyle w:val="Akapitzlist"/>
        <w:numPr>
          <w:ilvl w:val="0"/>
          <w:numId w:val="1"/>
        </w:numPr>
        <w:spacing w:line="240" w:lineRule="auto"/>
        <w:jc w:val="both"/>
      </w:pPr>
      <w:r>
        <w:t>Diagnostyka molekularna, V rok Analityki Medycznej</w:t>
      </w:r>
    </w:p>
    <w:p w:rsidR="0067480C" w:rsidRPr="00C32F37" w:rsidRDefault="003B23B6" w:rsidP="00ED073E">
      <w:pPr>
        <w:spacing w:line="240" w:lineRule="auto"/>
        <w:jc w:val="both"/>
        <w:rPr>
          <w:b/>
        </w:rPr>
      </w:pPr>
      <w:r>
        <w:rPr>
          <w:b/>
        </w:rPr>
        <w:t>Działalność naukowa</w:t>
      </w:r>
      <w:r w:rsidR="0067480C" w:rsidRPr="00C32F37">
        <w:rPr>
          <w:b/>
        </w:rPr>
        <w:t>:</w:t>
      </w:r>
    </w:p>
    <w:p w:rsidR="0067480C" w:rsidRDefault="0067480C" w:rsidP="00C32F37">
      <w:pPr>
        <w:spacing w:line="240" w:lineRule="auto"/>
        <w:ind w:left="360"/>
        <w:jc w:val="both"/>
      </w:pPr>
      <w:r>
        <w:t xml:space="preserve">W pracy </w:t>
      </w:r>
      <w:r w:rsidR="00C32F37">
        <w:t>naukowej</w:t>
      </w:r>
      <w:r>
        <w:t xml:space="preserve"> zajmuje się tematem szeroko pojętej wirulencji drobnoustrojów, ze szczególnym </w:t>
      </w:r>
      <w:r w:rsidR="00C32F37">
        <w:t xml:space="preserve">uwzględnieniem </w:t>
      </w:r>
      <w:r>
        <w:t xml:space="preserve">badań fenotypowych i genetycznych </w:t>
      </w:r>
      <w:r w:rsidR="00C32F37">
        <w:t>określających</w:t>
      </w:r>
      <w:r>
        <w:t xml:space="preserve"> oporność bakterii na antybiotyki</w:t>
      </w:r>
      <w:r w:rsidR="00C32F37">
        <w:t xml:space="preserve"> oraz</w:t>
      </w:r>
      <w:r>
        <w:t xml:space="preserve"> zdolność do produkc</w:t>
      </w:r>
      <w:r w:rsidR="00C32F37">
        <w:t xml:space="preserve">ji toksyn czy </w:t>
      </w:r>
      <w:proofErr w:type="spellStart"/>
      <w:r w:rsidR="00C32F37">
        <w:t>adhezyn</w:t>
      </w:r>
      <w:proofErr w:type="spellEnd"/>
      <w:r w:rsidR="00C32F37">
        <w:t>, badań ekspresji genów drobnoustrojów patogennych, a także epidemiologicznych polegających na ustaleniu pokrewieństwa genetycznego szczepów z wykorzystaniem metod elektroforetycznych i sekwencjonowania. Prowadzę także badania określające aktywność przeciwdrobnoustrojową substancji pochodzenia naturalnego, tj. ekstrakty roślinne, olejki eteryczne czy białka pochodzenia zwierzęcego.</w:t>
      </w:r>
    </w:p>
    <w:p w:rsidR="00C32F37" w:rsidRPr="00C32F37" w:rsidRDefault="003B23B6" w:rsidP="00ED073E">
      <w:pPr>
        <w:spacing w:line="240" w:lineRule="auto"/>
        <w:jc w:val="both"/>
        <w:rPr>
          <w:b/>
        </w:rPr>
      </w:pPr>
      <w:r>
        <w:rPr>
          <w:b/>
        </w:rPr>
        <w:t>Zainteresowania, hobby</w:t>
      </w:r>
      <w:r w:rsidR="00C32F37" w:rsidRPr="00C32F37">
        <w:rPr>
          <w:b/>
        </w:rPr>
        <w:t>:</w:t>
      </w:r>
    </w:p>
    <w:p w:rsidR="00C32F37" w:rsidRDefault="00C32F37" w:rsidP="00C32F37">
      <w:pPr>
        <w:spacing w:line="240" w:lineRule="auto"/>
        <w:ind w:left="360"/>
        <w:jc w:val="both"/>
      </w:pPr>
      <w:r>
        <w:t>W wolnym czasie pochłaniam książki, pod</w:t>
      </w:r>
      <w:r w:rsidR="00ED073E">
        <w:t>różuję</w:t>
      </w:r>
      <w:r>
        <w:t xml:space="preserve"> po Europie i spędzam czas na łonie natury.</w:t>
      </w:r>
    </w:p>
    <w:sectPr w:rsidR="00C32F37" w:rsidSect="0099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BDC"/>
    <w:multiLevelType w:val="hybridMultilevel"/>
    <w:tmpl w:val="A2A2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2CE"/>
    <w:rsid w:val="001032CE"/>
    <w:rsid w:val="001A0B86"/>
    <w:rsid w:val="001A5643"/>
    <w:rsid w:val="0020722A"/>
    <w:rsid w:val="003B23B6"/>
    <w:rsid w:val="0061110C"/>
    <w:rsid w:val="0067480C"/>
    <w:rsid w:val="008D34B7"/>
    <w:rsid w:val="009948F9"/>
    <w:rsid w:val="00AB5B09"/>
    <w:rsid w:val="00AD123C"/>
    <w:rsid w:val="00C32F37"/>
    <w:rsid w:val="00E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48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na.kasel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Kasela</dc:creator>
  <cp:keywords/>
  <dc:description/>
  <cp:lastModifiedBy>HP</cp:lastModifiedBy>
  <cp:revision>7</cp:revision>
  <dcterms:created xsi:type="dcterms:W3CDTF">2023-11-06T08:35:00Z</dcterms:created>
  <dcterms:modified xsi:type="dcterms:W3CDTF">2023-11-22T09:36:00Z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08773acd763590fcff4c92ca84d82aa4033acd272f6131d4c8ad115dd1830a61</vt:lpwstr>
  </property>
</Properties>
</file>