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7B" w:rsidRDefault="006940D0" w:rsidP="009070B0">
      <w:pPr>
        <w:pStyle w:val="Tytu"/>
        <w:spacing w:line="240" w:lineRule="auto"/>
        <w:ind w:firstLine="708"/>
        <w:rPr>
          <w:b/>
        </w:rPr>
      </w:pPr>
      <w:r w:rsidRPr="006940D0">
        <w:rPr>
          <w:b/>
        </w:rPr>
        <w:t>portfolio</w:t>
      </w:r>
    </w:p>
    <w:p w:rsidR="009070B0" w:rsidRPr="009E60B6" w:rsidRDefault="00A102A4" w:rsidP="009070B0">
      <w:pPr>
        <w:pStyle w:val="Nagwek3"/>
        <w:spacing w:line="240" w:lineRule="auto"/>
        <w:ind w:firstLine="708"/>
        <w:rPr>
          <w:b/>
          <w:color w:val="374C80" w:themeColor="accent1" w:themeShade="BF"/>
          <w:sz w:val="28"/>
          <w:szCs w:val="28"/>
        </w:rPr>
      </w:pPr>
      <w:r>
        <w:rPr>
          <w:b/>
          <w:color w:val="374C80" w:themeColor="accent1" w:themeShade="BF"/>
          <w:sz w:val="28"/>
          <w:szCs w:val="28"/>
        </w:rPr>
        <w:t xml:space="preserve">dr n. farm. </w:t>
      </w:r>
      <w:r w:rsidR="002D7430">
        <w:rPr>
          <w:b/>
          <w:color w:val="374C80" w:themeColor="accent1" w:themeShade="BF"/>
          <w:sz w:val="28"/>
          <w:szCs w:val="28"/>
        </w:rPr>
        <w:t>Magdalena Pizoń</w:t>
      </w:r>
    </w:p>
    <w:p w:rsidR="00DC2768" w:rsidRDefault="00DC2768" w:rsidP="009070B0"/>
    <w:p w:rsidR="009070B0" w:rsidRPr="009E60B6" w:rsidRDefault="009070B0" w:rsidP="005B7CF6">
      <w:pPr>
        <w:pStyle w:val="Akapitzlist"/>
        <w:rPr>
          <w:b/>
          <w:color w:val="031127" w:themeColor="background2" w:themeShade="1A"/>
          <w:sz w:val="24"/>
          <w:szCs w:val="24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5"/>
        <w:gridCol w:w="6242"/>
      </w:tblGrid>
      <w:tr w:rsidR="005B7CF6" w:rsidRPr="009E60B6" w:rsidTr="002D7430">
        <w:trPr>
          <w:trHeight w:val="340"/>
        </w:trPr>
        <w:tc>
          <w:tcPr>
            <w:tcW w:w="9497" w:type="dxa"/>
            <w:gridSpan w:val="2"/>
            <w:shd w:val="clear" w:color="auto" w:fill="A0C3E3" w:themeFill="accent2" w:themeFillTint="99"/>
            <w:vAlign w:val="center"/>
          </w:tcPr>
          <w:p w:rsidR="005B7CF6" w:rsidRPr="005B7CF6" w:rsidRDefault="005B7CF6" w:rsidP="00296AB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•</w:t>
            </w:r>
            <w:r w:rsidR="00DB55A0">
              <w:rPr>
                <w:b/>
                <w:sz w:val="24"/>
                <w:szCs w:val="24"/>
              </w:rPr>
              <w:t>MIEJSCE PRACY</w:t>
            </w:r>
          </w:p>
        </w:tc>
      </w:tr>
      <w:tr w:rsidR="00DB55A0" w:rsidRPr="009E60B6" w:rsidTr="002D7430">
        <w:trPr>
          <w:trHeight w:val="340"/>
        </w:trPr>
        <w:tc>
          <w:tcPr>
            <w:tcW w:w="9497" w:type="dxa"/>
            <w:gridSpan w:val="2"/>
            <w:vAlign w:val="center"/>
          </w:tcPr>
          <w:p w:rsidR="00DB55A0" w:rsidRPr="00A102A4" w:rsidRDefault="00DB55A0" w:rsidP="009E60B6">
            <w:pPr>
              <w:pStyle w:val="Akapitzlist"/>
              <w:ind w:left="0"/>
              <w:rPr>
                <w:sz w:val="24"/>
                <w:szCs w:val="24"/>
              </w:rPr>
            </w:pPr>
            <w:r w:rsidRPr="00A102A4">
              <w:rPr>
                <w:sz w:val="24"/>
                <w:szCs w:val="24"/>
              </w:rPr>
              <w:t>Uniwersytet Medyczny w Lublinie</w:t>
            </w:r>
            <w:r w:rsidR="00994CD2" w:rsidRPr="00A102A4">
              <w:rPr>
                <w:sz w:val="24"/>
                <w:szCs w:val="24"/>
              </w:rPr>
              <w:t xml:space="preserve"> Collegium </w:t>
            </w:r>
            <w:proofErr w:type="spellStart"/>
            <w:r w:rsidR="00994CD2" w:rsidRPr="00A102A4">
              <w:rPr>
                <w:sz w:val="24"/>
                <w:szCs w:val="24"/>
              </w:rPr>
              <w:t>Pharmaceuticum</w:t>
            </w:r>
            <w:proofErr w:type="spellEnd"/>
          </w:p>
          <w:p w:rsidR="00DB55A0" w:rsidRPr="00A102A4" w:rsidRDefault="00DB55A0" w:rsidP="009E60B6">
            <w:pPr>
              <w:pStyle w:val="Akapitzlist"/>
              <w:ind w:left="0"/>
              <w:rPr>
                <w:sz w:val="24"/>
                <w:szCs w:val="24"/>
              </w:rPr>
            </w:pPr>
            <w:r w:rsidRPr="00A102A4">
              <w:rPr>
                <w:sz w:val="24"/>
                <w:szCs w:val="24"/>
              </w:rPr>
              <w:t>Katedra Chemii</w:t>
            </w:r>
            <w:r w:rsidR="00994CD2" w:rsidRPr="00A102A4">
              <w:rPr>
                <w:sz w:val="24"/>
                <w:szCs w:val="24"/>
              </w:rPr>
              <w:t xml:space="preserve"> </w:t>
            </w:r>
            <w:r w:rsidRPr="00A102A4">
              <w:rPr>
                <w:sz w:val="24"/>
                <w:szCs w:val="24"/>
              </w:rPr>
              <w:t>Zakład Chemii Analitycznej</w:t>
            </w:r>
            <w:r w:rsidR="00994CD2" w:rsidRPr="00A102A4">
              <w:rPr>
                <w:sz w:val="24"/>
                <w:szCs w:val="24"/>
              </w:rPr>
              <w:t xml:space="preserve"> IV pięto pok. 22</w:t>
            </w:r>
            <w:r w:rsidR="002D7430" w:rsidRPr="00A102A4">
              <w:rPr>
                <w:sz w:val="24"/>
                <w:szCs w:val="24"/>
              </w:rPr>
              <w:t>3</w:t>
            </w:r>
          </w:p>
          <w:p w:rsidR="00DB55A0" w:rsidRPr="00A102A4" w:rsidRDefault="00DB55A0" w:rsidP="009E60B6">
            <w:pPr>
              <w:pStyle w:val="Akapitzlist"/>
              <w:ind w:left="0"/>
              <w:rPr>
                <w:sz w:val="24"/>
                <w:szCs w:val="24"/>
              </w:rPr>
            </w:pPr>
            <w:r w:rsidRPr="00A102A4">
              <w:rPr>
                <w:sz w:val="24"/>
                <w:szCs w:val="24"/>
              </w:rPr>
              <w:t>ul. Chodźki 4A</w:t>
            </w:r>
            <w:r w:rsidR="00806441" w:rsidRPr="00A102A4">
              <w:rPr>
                <w:sz w:val="24"/>
                <w:szCs w:val="24"/>
              </w:rPr>
              <w:t xml:space="preserve"> </w:t>
            </w:r>
            <w:r w:rsidRPr="00A102A4">
              <w:rPr>
                <w:sz w:val="24"/>
                <w:szCs w:val="24"/>
              </w:rPr>
              <w:t>20-093 Lublin</w:t>
            </w:r>
          </w:p>
          <w:p w:rsidR="00A102A4" w:rsidRDefault="00A102A4" w:rsidP="009E60B6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102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email: magdalena.pizon@umlub.pl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tel.</w:t>
            </w:r>
            <w:r w:rsidRPr="00A102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81 448 71 20</w:t>
            </w:r>
          </w:p>
          <w:p w:rsidR="008A26C7" w:rsidRDefault="008A26C7" w:rsidP="009E60B6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26C7" w:rsidRPr="008A26C7" w:rsidRDefault="008A26C7" w:rsidP="009E60B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8A26C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Działalność dydaktyczna</w:t>
            </w:r>
          </w:p>
        </w:tc>
      </w:tr>
      <w:tr w:rsidR="005B7CF6" w:rsidTr="002D7430">
        <w:tc>
          <w:tcPr>
            <w:tcW w:w="9497" w:type="dxa"/>
            <w:gridSpan w:val="2"/>
            <w:shd w:val="clear" w:color="auto" w:fill="A0C3E3" w:themeFill="accent2" w:themeFillTint="99"/>
          </w:tcPr>
          <w:p w:rsidR="005B7CF6" w:rsidRPr="005B7CF6" w:rsidRDefault="005B7CF6" w:rsidP="004E3BB9">
            <w:pPr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•</w:t>
            </w:r>
            <w:r w:rsidR="008F493B" w:rsidRPr="008F493B">
              <w:rPr>
                <w:b/>
                <w:sz w:val="24"/>
                <w:szCs w:val="24"/>
              </w:rPr>
              <w:t>PROWADZONE ZAJĘCIA DYDAKTYCZNE</w:t>
            </w:r>
          </w:p>
        </w:tc>
      </w:tr>
      <w:tr w:rsidR="009E60B6" w:rsidTr="002D7430">
        <w:tc>
          <w:tcPr>
            <w:tcW w:w="3255" w:type="dxa"/>
            <w:tcBorders>
              <w:bottom w:val="single" w:sz="4" w:space="0" w:color="auto"/>
            </w:tcBorders>
          </w:tcPr>
          <w:p w:rsidR="009E60B6" w:rsidRPr="009E60B6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farmacja</w:t>
            </w:r>
            <w:r w:rsidR="004E3BB9">
              <w:rPr>
                <w:sz w:val="24"/>
                <w:szCs w:val="24"/>
              </w:rPr>
              <w:t xml:space="preserve"> </w:t>
            </w:r>
            <w:r w:rsidR="004A3DA8">
              <w:rPr>
                <w:sz w:val="24"/>
                <w:szCs w:val="24"/>
              </w:rPr>
              <w:t>II rok</w:t>
            </w:r>
          </w:p>
        </w:tc>
        <w:tc>
          <w:tcPr>
            <w:tcW w:w="6242" w:type="dxa"/>
            <w:tcBorders>
              <w:bottom w:val="single" w:sz="4" w:space="0" w:color="auto"/>
            </w:tcBorders>
          </w:tcPr>
          <w:p w:rsidR="006F08B8" w:rsidRPr="009E60B6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analityczna</w:t>
            </w:r>
          </w:p>
        </w:tc>
      </w:tr>
      <w:tr w:rsidR="00D518F1" w:rsidTr="002D7430"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D518F1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analityka medyczna</w:t>
            </w:r>
            <w:r w:rsidR="004A3DA8">
              <w:rPr>
                <w:sz w:val="24"/>
                <w:szCs w:val="24"/>
              </w:rPr>
              <w:t xml:space="preserve"> II rok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6F08B8" w:rsidRDefault="006F08B8" w:rsidP="00C726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analityczna</w:t>
            </w:r>
          </w:p>
          <w:p w:rsidR="00D518F1" w:rsidRDefault="006F08B8" w:rsidP="00C726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instrumentalna</w:t>
            </w:r>
            <w:r w:rsidR="00D518F1">
              <w:rPr>
                <w:sz w:val="24"/>
                <w:szCs w:val="24"/>
              </w:rPr>
              <w:t xml:space="preserve"> </w:t>
            </w:r>
          </w:p>
        </w:tc>
      </w:tr>
      <w:tr w:rsidR="009E60B6" w:rsidTr="002D7430">
        <w:tc>
          <w:tcPr>
            <w:tcW w:w="3255" w:type="dxa"/>
            <w:tcBorders>
              <w:top w:val="single" w:sz="4" w:space="0" w:color="auto"/>
            </w:tcBorders>
          </w:tcPr>
          <w:p w:rsidR="009E60B6" w:rsidRPr="00761646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kosmetologia</w:t>
            </w:r>
            <w:r w:rsidR="004A3DA8">
              <w:rPr>
                <w:sz w:val="24"/>
                <w:szCs w:val="24"/>
              </w:rPr>
              <w:t xml:space="preserve"> II rok</w:t>
            </w:r>
          </w:p>
        </w:tc>
        <w:tc>
          <w:tcPr>
            <w:tcW w:w="6242" w:type="dxa"/>
            <w:tcBorders>
              <w:top w:val="single" w:sz="4" w:space="0" w:color="auto"/>
            </w:tcBorders>
          </w:tcPr>
          <w:p w:rsidR="006F08B8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współczesne metody analizy instrumentalnej</w:t>
            </w:r>
          </w:p>
          <w:p w:rsidR="008A26C7" w:rsidRDefault="008A26C7" w:rsidP="009E60B6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8A26C7" w:rsidRPr="008A26C7" w:rsidRDefault="008A26C7" w:rsidP="009E60B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8A26C7">
              <w:rPr>
                <w:b/>
                <w:sz w:val="24"/>
                <w:szCs w:val="24"/>
              </w:rPr>
              <w:t>Działalność naukowa</w:t>
            </w:r>
          </w:p>
        </w:tc>
      </w:tr>
      <w:tr w:rsidR="005B7CF6" w:rsidRPr="005B7CF6" w:rsidTr="002D7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0C3E3" w:themeFill="accent2" w:themeFillTint="99"/>
          </w:tcPr>
          <w:p w:rsidR="005B7CF6" w:rsidRPr="005B7CF6" w:rsidRDefault="005B7CF6" w:rsidP="004E3BB9">
            <w:pPr>
              <w:rPr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•</w:t>
            </w:r>
            <w:r w:rsidR="00716713" w:rsidRPr="00716713">
              <w:rPr>
                <w:b/>
                <w:sz w:val="24"/>
                <w:szCs w:val="24"/>
              </w:rPr>
              <w:t>DZIEDZINA DZIAŁALNOŚCI NAUKOWEJ</w:t>
            </w:r>
          </w:p>
        </w:tc>
      </w:tr>
      <w:tr w:rsidR="00716713" w:rsidRPr="009E60B6" w:rsidTr="002D7430">
        <w:tc>
          <w:tcPr>
            <w:tcW w:w="9497" w:type="dxa"/>
            <w:gridSpan w:val="2"/>
          </w:tcPr>
          <w:p w:rsidR="00716713" w:rsidRDefault="00B00842" w:rsidP="00B1788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</w:t>
            </w:r>
            <w:r w:rsidR="002D7430">
              <w:rPr>
                <w:sz w:val="24"/>
                <w:szCs w:val="24"/>
              </w:rPr>
              <w:t xml:space="preserve">ilościowa i jakościowa związków małocząsteczkowych techniką HPLC i TLC. Optymalizacja układów chromatograficznych, izolacja </w:t>
            </w:r>
            <w:proofErr w:type="spellStart"/>
            <w:r w:rsidR="002D7430">
              <w:rPr>
                <w:sz w:val="24"/>
                <w:szCs w:val="24"/>
              </w:rPr>
              <w:t>analitów</w:t>
            </w:r>
            <w:proofErr w:type="spellEnd"/>
            <w:r w:rsidR="002D7430">
              <w:rPr>
                <w:sz w:val="24"/>
                <w:szCs w:val="24"/>
              </w:rPr>
              <w:t xml:space="preserve"> z matryc</w:t>
            </w:r>
            <w:r>
              <w:rPr>
                <w:sz w:val="24"/>
                <w:szCs w:val="24"/>
              </w:rPr>
              <w:t xml:space="preserve"> różnego pochodzenia (materiały roślinne, </w:t>
            </w:r>
            <w:r w:rsidR="002D7430">
              <w:rPr>
                <w:sz w:val="24"/>
                <w:szCs w:val="24"/>
              </w:rPr>
              <w:t xml:space="preserve">materiały </w:t>
            </w:r>
            <w:r w:rsidR="00252A0D">
              <w:rPr>
                <w:sz w:val="24"/>
                <w:szCs w:val="24"/>
              </w:rPr>
              <w:t>biologiczne</w:t>
            </w:r>
            <w:r>
              <w:rPr>
                <w:sz w:val="24"/>
                <w:szCs w:val="24"/>
              </w:rPr>
              <w:t xml:space="preserve">, tkanki) w wykorzystaniem </w:t>
            </w:r>
            <w:r w:rsidR="002D7430">
              <w:rPr>
                <w:sz w:val="24"/>
                <w:szCs w:val="24"/>
              </w:rPr>
              <w:t xml:space="preserve">różnych </w:t>
            </w:r>
            <w:r>
              <w:rPr>
                <w:sz w:val="24"/>
                <w:szCs w:val="24"/>
              </w:rPr>
              <w:t xml:space="preserve">technik </w:t>
            </w:r>
            <w:r w:rsidR="002D7430">
              <w:rPr>
                <w:sz w:val="24"/>
                <w:szCs w:val="24"/>
              </w:rPr>
              <w:t>ekstrakcyjnych</w:t>
            </w:r>
            <w:r>
              <w:rPr>
                <w:sz w:val="24"/>
                <w:szCs w:val="24"/>
              </w:rPr>
              <w:t>.</w:t>
            </w:r>
            <w:r w:rsidR="00AD6DC5">
              <w:rPr>
                <w:sz w:val="24"/>
                <w:szCs w:val="24"/>
              </w:rPr>
              <w:t xml:space="preserve"> </w:t>
            </w:r>
            <w:r w:rsidR="00252A0D">
              <w:rPr>
                <w:sz w:val="24"/>
                <w:szCs w:val="24"/>
              </w:rPr>
              <w:t xml:space="preserve">Aktywność przeciwutleniająca różnymi technikami. </w:t>
            </w:r>
            <w:r w:rsidR="00AD6DC5">
              <w:rPr>
                <w:sz w:val="24"/>
                <w:szCs w:val="24"/>
              </w:rPr>
              <w:t>Walidacja</w:t>
            </w:r>
            <w:r w:rsidR="00FF54FB">
              <w:rPr>
                <w:sz w:val="24"/>
                <w:szCs w:val="24"/>
              </w:rPr>
              <w:t xml:space="preserve">, </w:t>
            </w:r>
            <w:r w:rsidR="00AD6DC5">
              <w:rPr>
                <w:sz w:val="24"/>
                <w:szCs w:val="24"/>
              </w:rPr>
              <w:t>weryfikacja metod analitycznych</w:t>
            </w:r>
            <w:r w:rsidR="00FF54FB">
              <w:rPr>
                <w:sz w:val="24"/>
                <w:szCs w:val="24"/>
              </w:rPr>
              <w:t>.</w:t>
            </w:r>
          </w:p>
          <w:p w:rsidR="008A26C7" w:rsidRPr="009E60B6" w:rsidRDefault="008A26C7" w:rsidP="00B1788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663F8" w:rsidRPr="005B7CF6" w:rsidTr="002D7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0C3E3" w:themeFill="accent2" w:themeFillTint="99"/>
          </w:tcPr>
          <w:p w:rsidR="00D663F8" w:rsidRPr="005B7CF6" w:rsidRDefault="00D663F8" w:rsidP="001C7901">
            <w:pPr>
              <w:rPr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•</w:t>
            </w:r>
            <w:r w:rsidR="007E15CF" w:rsidRPr="007E15CF">
              <w:rPr>
                <w:b/>
                <w:sz w:val="24"/>
                <w:szCs w:val="24"/>
              </w:rPr>
              <w:t>ZAINTERESOWANIA</w:t>
            </w:r>
            <w:r w:rsidR="00A102A4">
              <w:rPr>
                <w:b/>
                <w:sz w:val="24"/>
                <w:szCs w:val="24"/>
              </w:rPr>
              <w:t>, hobby</w:t>
            </w:r>
          </w:p>
        </w:tc>
      </w:tr>
      <w:tr w:rsidR="00D663F8" w:rsidRPr="009E60B6" w:rsidTr="002D7430">
        <w:tc>
          <w:tcPr>
            <w:tcW w:w="9497" w:type="dxa"/>
            <w:gridSpan w:val="2"/>
          </w:tcPr>
          <w:p w:rsidR="00D663F8" w:rsidRPr="009E60B6" w:rsidRDefault="002D7430" w:rsidP="001C7901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planszowe, poszukiwanie nowych smaków w  restauracjach, perfumiarstwo.</w:t>
            </w:r>
          </w:p>
        </w:tc>
      </w:tr>
    </w:tbl>
    <w:p w:rsidR="009070B0" w:rsidRPr="004E3BB9" w:rsidRDefault="009070B0" w:rsidP="004E3BB9">
      <w:pPr>
        <w:rPr>
          <w:color w:val="000000" w:themeColor="text1"/>
        </w:rPr>
      </w:pPr>
    </w:p>
    <w:sectPr w:rsidR="009070B0" w:rsidRPr="004E3BB9" w:rsidSect="00FB185B">
      <w:pgSz w:w="11906" w:h="16838"/>
      <w:pgMar w:top="624" w:right="720" w:bottom="624" w:left="680" w:header="709" w:footer="709" w:gutter="0"/>
      <w:pgBorders w:offsetFrom="page">
        <w:left w:val="thinThickSmallGap" w:sz="48" w:space="24" w:color="253356" w:themeColor="accent1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1C3" w:rsidRDefault="00F561C3" w:rsidP="009070B0">
      <w:pPr>
        <w:spacing w:before="0" w:after="0" w:line="240" w:lineRule="auto"/>
      </w:pPr>
      <w:r>
        <w:separator/>
      </w:r>
    </w:p>
  </w:endnote>
  <w:endnote w:type="continuationSeparator" w:id="0">
    <w:p w:rsidR="00F561C3" w:rsidRDefault="00F561C3" w:rsidP="009070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1C3" w:rsidRDefault="00F561C3" w:rsidP="009070B0">
      <w:pPr>
        <w:spacing w:before="0" w:after="0" w:line="240" w:lineRule="auto"/>
      </w:pPr>
      <w:r>
        <w:separator/>
      </w:r>
    </w:p>
  </w:footnote>
  <w:footnote w:type="continuationSeparator" w:id="0">
    <w:p w:rsidR="00F561C3" w:rsidRDefault="00F561C3" w:rsidP="009070B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709"/>
    <w:multiLevelType w:val="hybridMultilevel"/>
    <w:tmpl w:val="7AF22EC4"/>
    <w:lvl w:ilvl="0" w:tplc="538ECD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72D03"/>
    <w:multiLevelType w:val="hybridMultilevel"/>
    <w:tmpl w:val="7116F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ECD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D22C7"/>
    <w:multiLevelType w:val="hybridMultilevel"/>
    <w:tmpl w:val="51D6F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75FE"/>
    <w:rsid w:val="00016B68"/>
    <w:rsid w:val="000D1640"/>
    <w:rsid w:val="00115AFC"/>
    <w:rsid w:val="0017521A"/>
    <w:rsid w:val="00203D19"/>
    <w:rsid w:val="00252A0D"/>
    <w:rsid w:val="00271651"/>
    <w:rsid w:val="002863B8"/>
    <w:rsid w:val="00296ABF"/>
    <w:rsid w:val="002D7430"/>
    <w:rsid w:val="003941AA"/>
    <w:rsid w:val="00491857"/>
    <w:rsid w:val="004A3DA8"/>
    <w:rsid w:val="004E3BB9"/>
    <w:rsid w:val="00514158"/>
    <w:rsid w:val="005726B2"/>
    <w:rsid w:val="005B7CF6"/>
    <w:rsid w:val="005C717B"/>
    <w:rsid w:val="00617F25"/>
    <w:rsid w:val="006940D0"/>
    <w:rsid w:val="006C5EB5"/>
    <w:rsid w:val="006F08B8"/>
    <w:rsid w:val="00716713"/>
    <w:rsid w:val="00761646"/>
    <w:rsid w:val="0078268C"/>
    <w:rsid w:val="007844F5"/>
    <w:rsid w:val="007C466D"/>
    <w:rsid w:val="007E15CF"/>
    <w:rsid w:val="007F7214"/>
    <w:rsid w:val="00806441"/>
    <w:rsid w:val="00894C8F"/>
    <w:rsid w:val="008A26C7"/>
    <w:rsid w:val="008D61B9"/>
    <w:rsid w:val="008F493B"/>
    <w:rsid w:val="009070B0"/>
    <w:rsid w:val="0098672D"/>
    <w:rsid w:val="00987C36"/>
    <w:rsid w:val="00994CD2"/>
    <w:rsid w:val="009D440B"/>
    <w:rsid w:val="009E60B6"/>
    <w:rsid w:val="00A102A4"/>
    <w:rsid w:val="00A4600C"/>
    <w:rsid w:val="00A85E80"/>
    <w:rsid w:val="00AD6DC5"/>
    <w:rsid w:val="00AF4A64"/>
    <w:rsid w:val="00B00842"/>
    <w:rsid w:val="00B1788D"/>
    <w:rsid w:val="00C375FE"/>
    <w:rsid w:val="00C72600"/>
    <w:rsid w:val="00CE580E"/>
    <w:rsid w:val="00D518F1"/>
    <w:rsid w:val="00D663F8"/>
    <w:rsid w:val="00DB55A0"/>
    <w:rsid w:val="00DC2768"/>
    <w:rsid w:val="00E01F31"/>
    <w:rsid w:val="00E36159"/>
    <w:rsid w:val="00E6527C"/>
    <w:rsid w:val="00E6586D"/>
    <w:rsid w:val="00F27DFF"/>
    <w:rsid w:val="00F561C3"/>
    <w:rsid w:val="00F7300B"/>
    <w:rsid w:val="00F90A6B"/>
    <w:rsid w:val="00F958D9"/>
    <w:rsid w:val="00FB0D54"/>
    <w:rsid w:val="00FB185B"/>
    <w:rsid w:val="00FF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0B0"/>
  </w:style>
  <w:style w:type="paragraph" w:styleId="Nagwek1">
    <w:name w:val="heading 1"/>
    <w:basedOn w:val="Normalny"/>
    <w:next w:val="Normalny"/>
    <w:link w:val="Nagwek1Znak"/>
    <w:uiPriority w:val="9"/>
    <w:qFormat/>
    <w:rsid w:val="009070B0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0B0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70B0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0B0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70B0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70B0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70B0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70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70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0B0"/>
  </w:style>
  <w:style w:type="paragraph" w:styleId="Stopka">
    <w:name w:val="footer"/>
    <w:basedOn w:val="Normalny"/>
    <w:link w:val="StopkaZnak"/>
    <w:uiPriority w:val="99"/>
    <w:unhideWhenUsed/>
    <w:rsid w:val="0090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0B0"/>
  </w:style>
  <w:style w:type="character" w:customStyle="1" w:styleId="Nagwek1Znak">
    <w:name w:val="Nagłówek 1 Znak"/>
    <w:basedOn w:val="Domylnaczcionkaakapitu"/>
    <w:link w:val="Nagwek1"/>
    <w:uiPriority w:val="9"/>
    <w:rsid w:val="009070B0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070B0"/>
    <w:rPr>
      <w:caps/>
      <w:spacing w:val="15"/>
      <w:shd w:val="clear" w:color="auto" w:fill="D9DFE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070B0"/>
    <w:rPr>
      <w:caps/>
      <w:color w:val="24325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0B0"/>
    <w:rPr>
      <w:caps/>
      <w:color w:val="374C80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70B0"/>
    <w:rPr>
      <w:caps/>
      <w:color w:val="374C80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70B0"/>
    <w:rPr>
      <w:caps/>
      <w:color w:val="374C80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70B0"/>
    <w:rPr>
      <w:caps/>
      <w:color w:val="374C80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70B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70B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70B0"/>
    <w:rPr>
      <w:b/>
      <w:bCs/>
      <w:color w:val="374C80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070B0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70B0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0B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070B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070B0"/>
    <w:rPr>
      <w:b/>
      <w:bCs/>
    </w:rPr>
  </w:style>
  <w:style w:type="character" w:styleId="Uwydatnienie">
    <w:name w:val="Emphasis"/>
    <w:uiPriority w:val="20"/>
    <w:qFormat/>
    <w:rsid w:val="009070B0"/>
    <w:rPr>
      <w:caps/>
      <w:color w:val="243255" w:themeColor="accent1" w:themeShade="7F"/>
      <w:spacing w:val="5"/>
    </w:rPr>
  </w:style>
  <w:style w:type="paragraph" w:styleId="Bezodstpw">
    <w:name w:val="No Spacing"/>
    <w:uiPriority w:val="1"/>
    <w:qFormat/>
    <w:rsid w:val="009070B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070B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070B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70B0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70B0"/>
    <w:rPr>
      <w:color w:val="4A66AC" w:themeColor="accent1"/>
      <w:sz w:val="24"/>
      <w:szCs w:val="24"/>
    </w:rPr>
  </w:style>
  <w:style w:type="character" w:styleId="Wyrnieniedelikatne">
    <w:name w:val="Subtle Emphasis"/>
    <w:uiPriority w:val="19"/>
    <w:qFormat/>
    <w:rsid w:val="009070B0"/>
    <w:rPr>
      <w:i/>
      <w:iCs/>
      <w:color w:val="243255" w:themeColor="accent1" w:themeShade="7F"/>
    </w:rPr>
  </w:style>
  <w:style w:type="character" w:styleId="Wyrnienieintensywne">
    <w:name w:val="Intense Emphasis"/>
    <w:uiPriority w:val="21"/>
    <w:qFormat/>
    <w:rsid w:val="009070B0"/>
    <w:rPr>
      <w:b/>
      <w:bCs/>
      <w:caps/>
      <w:color w:val="243255" w:themeColor="accent1" w:themeShade="7F"/>
      <w:spacing w:val="10"/>
    </w:rPr>
  </w:style>
  <w:style w:type="character" w:styleId="Odwoaniedelikatne">
    <w:name w:val="Subtle Reference"/>
    <w:uiPriority w:val="31"/>
    <w:qFormat/>
    <w:rsid w:val="009070B0"/>
    <w:rPr>
      <w:b/>
      <w:bCs/>
      <w:color w:val="4A66AC" w:themeColor="accent1"/>
    </w:rPr>
  </w:style>
  <w:style w:type="character" w:styleId="Odwoanieintensywne">
    <w:name w:val="Intense Reference"/>
    <w:uiPriority w:val="32"/>
    <w:qFormat/>
    <w:rsid w:val="009070B0"/>
    <w:rPr>
      <w:b/>
      <w:bCs/>
      <w:i/>
      <w:iCs/>
      <w:caps/>
      <w:color w:val="4A66AC" w:themeColor="accent1"/>
    </w:rPr>
  </w:style>
  <w:style w:type="character" w:styleId="Tytuksiki">
    <w:name w:val="Book Title"/>
    <w:uiPriority w:val="33"/>
    <w:qFormat/>
    <w:rsid w:val="009070B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70B0"/>
    <w:pPr>
      <w:outlineLvl w:val="9"/>
    </w:pPr>
  </w:style>
  <w:style w:type="paragraph" w:styleId="Akapitzlist">
    <w:name w:val="List Paragraph"/>
    <w:basedOn w:val="Normalny"/>
    <w:uiPriority w:val="34"/>
    <w:qFormat/>
    <w:rsid w:val="009070B0"/>
    <w:pPr>
      <w:ind w:left="720"/>
      <w:contextualSpacing/>
    </w:pPr>
  </w:style>
  <w:style w:type="table" w:styleId="Tabela-Siatka">
    <w:name w:val="Table Grid"/>
    <w:basedOn w:val="Standardowy"/>
    <w:uiPriority w:val="39"/>
    <w:rsid w:val="008D61B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D61B9"/>
    <w:rPr>
      <w:color w:val="9454C3" w:themeColor="hyperlink"/>
      <w:u w:val="single"/>
    </w:rPr>
  </w:style>
  <w:style w:type="paragraph" w:customStyle="1" w:styleId="Podsekcja">
    <w:name w:val="Podsekcja"/>
    <w:basedOn w:val="Normalny"/>
    <w:uiPriority w:val="1"/>
    <w:qFormat/>
    <w:rsid w:val="009E60B6"/>
    <w:pPr>
      <w:spacing w:before="0" w:after="120" w:line="240" w:lineRule="auto"/>
      <w:ind w:right="576"/>
    </w:pPr>
    <w:rPr>
      <w:rFonts w:eastAsiaTheme="minorHAnsi"/>
      <w:color w:val="000000" w:themeColor="text1"/>
      <w:sz w:val="19"/>
      <w:lang w:val="en-US" w:eastAsia="ja-JP"/>
    </w:rPr>
  </w:style>
  <w:style w:type="paragraph" w:styleId="Data">
    <w:name w:val="Date"/>
    <w:basedOn w:val="Normalny"/>
    <w:next w:val="Normalny"/>
    <w:link w:val="DataZnak"/>
    <w:uiPriority w:val="1"/>
    <w:unhideWhenUsed/>
    <w:qFormat/>
    <w:rsid w:val="009E60B6"/>
    <w:pPr>
      <w:spacing w:before="0" w:after="120" w:line="240" w:lineRule="auto"/>
      <w:ind w:right="144"/>
    </w:pPr>
    <w:rPr>
      <w:rFonts w:eastAsiaTheme="minorHAnsi"/>
      <w:color w:val="000000" w:themeColor="text1"/>
      <w:sz w:val="19"/>
      <w:lang w:val="en-US" w:eastAsia="ja-JP"/>
    </w:rPr>
  </w:style>
  <w:style w:type="character" w:customStyle="1" w:styleId="DataZnak">
    <w:name w:val="Data Znak"/>
    <w:basedOn w:val="Domylnaczcionkaakapitu"/>
    <w:link w:val="Data"/>
    <w:uiPriority w:val="1"/>
    <w:rsid w:val="009E60B6"/>
    <w:rPr>
      <w:rFonts w:eastAsiaTheme="minorHAnsi"/>
      <w:color w:val="000000" w:themeColor="text1"/>
      <w:sz w:val="19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lepienie niebieski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klepienie niebieski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lepienie niebiesk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D738-FE7C-4816-A74F-914A20C9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Świrkosz</dc:creator>
  <cp:lastModifiedBy>ReginakasperekNowak</cp:lastModifiedBy>
  <cp:revision>7</cp:revision>
  <cp:lastPrinted>2016-02-25T19:20:00Z</cp:lastPrinted>
  <dcterms:created xsi:type="dcterms:W3CDTF">2023-11-08T12:11:00Z</dcterms:created>
  <dcterms:modified xsi:type="dcterms:W3CDTF">2023-11-21T12:20:00Z</dcterms:modified>
</cp:coreProperties>
</file>