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539"/>
        <w:gridCol w:w="5523"/>
      </w:tblGrid>
      <w:tr w:rsidR="00EC0CC2" w:rsidRPr="00EC0CC2" w:rsidTr="00EC0CC2">
        <w:tc>
          <w:tcPr>
            <w:tcW w:w="3539" w:type="dxa"/>
          </w:tcPr>
          <w:p w:rsidR="00EC0CC2" w:rsidRPr="00EC0CC2" w:rsidRDefault="00EC0CC2" w:rsidP="00D4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C2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5523" w:type="dxa"/>
          </w:tcPr>
          <w:p w:rsidR="00EC0CC2" w:rsidRDefault="00D74748" w:rsidP="00D45C7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EC0CC2" w:rsidRPr="00EC0CC2">
              <w:rPr>
                <w:rFonts w:ascii="Times New Roman" w:hAnsi="Times New Roman" w:cs="Times New Roman"/>
                <w:sz w:val="24"/>
                <w:szCs w:val="24"/>
              </w:rPr>
              <w:t>Jan Sobczyński</w:t>
            </w:r>
            <w:r w:rsidR="000B1CDC">
              <w:rPr>
                <w:rFonts w:ascii="Times New Roman" w:hAnsi="Times New Roman" w:cs="Times New Roman"/>
                <w:sz w:val="24"/>
                <w:szCs w:val="24"/>
              </w:rPr>
              <w:t>, prof. |UM</w:t>
            </w:r>
          </w:p>
          <w:p w:rsidR="00D74748" w:rsidRPr="00EC0CC2" w:rsidRDefault="00D74748" w:rsidP="00D45C7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C2" w:rsidRPr="00EC0CC2" w:rsidTr="00EC0CC2">
        <w:tc>
          <w:tcPr>
            <w:tcW w:w="3539" w:type="dxa"/>
          </w:tcPr>
          <w:p w:rsidR="00EC0CC2" w:rsidRPr="00EC0CC2" w:rsidRDefault="00767551" w:rsidP="00D4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miejsca</w:t>
            </w:r>
            <w:r w:rsidR="00EC0CC2" w:rsidRPr="00EC0CC2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</w:p>
        </w:tc>
        <w:tc>
          <w:tcPr>
            <w:tcW w:w="5523" w:type="dxa"/>
          </w:tcPr>
          <w:p w:rsidR="00EC0CC2" w:rsidRPr="00EC0CC2" w:rsidRDefault="00EC0CC2" w:rsidP="00D4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C2">
              <w:rPr>
                <w:rFonts w:ascii="Times New Roman" w:hAnsi="Times New Roman" w:cs="Times New Roman"/>
                <w:sz w:val="24"/>
                <w:szCs w:val="24"/>
              </w:rPr>
              <w:t>Zakład Farmacji Klinicznej i Opieki Farmaceutycznej</w:t>
            </w:r>
          </w:p>
          <w:p w:rsidR="00EC0CC2" w:rsidRPr="00EC0CC2" w:rsidRDefault="003A3AB9" w:rsidP="00D4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C0CC2" w:rsidRPr="00EC0CC2">
              <w:rPr>
                <w:rFonts w:ascii="Times New Roman" w:hAnsi="Times New Roman" w:cs="Times New Roman"/>
                <w:sz w:val="24"/>
                <w:szCs w:val="24"/>
              </w:rPr>
              <w:t>l. W. Chodźki 1, piętro I, pok. 125</w:t>
            </w:r>
            <w:r w:rsidR="000B1CDC">
              <w:rPr>
                <w:rFonts w:ascii="Times New Roman" w:hAnsi="Times New Roman" w:cs="Times New Roman"/>
                <w:sz w:val="24"/>
                <w:szCs w:val="24"/>
              </w:rPr>
              <w:t xml:space="preserve">, Collegium </w:t>
            </w:r>
            <w:proofErr w:type="spellStart"/>
            <w:r w:rsidR="000B1CDC">
              <w:rPr>
                <w:rFonts w:ascii="Times New Roman" w:hAnsi="Times New Roman" w:cs="Times New Roman"/>
                <w:sz w:val="24"/>
                <w:szCs w:val="24"/>
              </w:rPr>
              <w:t>Universum</w:t>
            </w:r>
            <w:proofErr w:type="spellEnd"/>
          </w:p>
          <w:p w:rsidR="00EC0CC2" w:rsidRPr="00EC0CC2" w:rsidRDefault="00EC0CC2" w:rsidP="00D4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C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5" w:history="1">
              <w:r w:rsidRPr="00D74748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jan.sobczynski@umlub.pl</w:t>
              </w:r>
            </w:hyperlink>
          </w:p>
          <w:p w:rsidR="00EC0CC2" w:rsidRPr="00EC0CC2" w:rsidRDefault="00EC0CC2" w:rsidP="00D4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C2">
              <w:rPr>
                <w:rFonts w:ascii="Times New Roman" w:hAnsi="Times New Roman" w:cs="Times New Roman"/>
                <w:sz w:val="24"/>
                <w:szCs w:val="24"/>
              </w:rPr>
              <w:t>tel. 81 448 70 46</w:t>
            </w:r>
          </w:p>
        </w:tc>
      </w:tr>
      <w:tr w:rsidR="00EC0CC2" w:rsidRPr="00EC0CC2" w:rsidTr="00EC0CC2">
        <w:tc>
          <w:tcPr>
            <w:tcW w:w="3539" w:type="dxa"/>
          </w:tcPr>
          <w:p w:rsidR="00EC0CC2" w:rsidRPr="00EC0CC2" w:rsidRDefault="00767551" w:rsidP="00D4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dydaktyczna</w:t>
            </w:r>
          </w:p>
        </w:tc>
        <w:tc>
          <w:tcPr>
            <w:tcW w:w="5523" w:type="dxa"/>
          </w:tcPr>
          <w:p w:rsidR="00767551" w:rsidRPr="00767551" w:rsidRDefault="00767551" w:rsidP="0076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C2">
              <w:rPr>
                <w:rFonts w:ascii="Times New Roman" w:hAnsi="Times New Roman" w:cs="Times New Roman"/>
                <w:sz w:val="24"/>
                <w:szCs w:val="24"/>
              </w:rPr>
              <w:t>Prowadzone zajęcia dydaktyczne:</w:t>
            </w:r>
          </w:p>
          <w:p w:rsidR="00EC0CC2" w:rsidRPr="00D74748" w:rsidRDefault="00EC0CC2" w:rsidP="00D747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48">
              <w:rPr>
                <w:rFonts w:ascii="Times New Roman" w:hAnsi="Times New Roman" w:cs="Times New Roman"/>
                <w:sz w:val="24"/>
                <w:szCs w:val="24"/>
              </w:rPr>
              <w:t>Farmacja praktyczna w aptece (dla starszych roczników V rok, dla młodszych III + IV + V rok)</w:t>
            </w:r>
          </w:p>
          <w:p w:rsidR="00EC0CC2" w:rsidRPr="00D74748" w:rsidRDefault="00EC0CC2" w:rsidP="00D747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48">
              <w:rPr>
                <w:rFonts w:ascii="Times New Roman" w:hAnsi="Times New Roman" w:cs="Times New Roman"/>
                <w:sz w:val="24"/>
                <w:szCs w:val="24"/>
              </w:rPr>
              <w:t>Farmacja kliniczna (dla starszych roczników IV rok, dla młodszych IV + V rok)</w:t>
            </w:r>
          </w:p>
        </w:tc>
      </w:tr>
      <w:tr w:rsidR="00EC0CC2" w:rsidRPr="00EC0CC2" w:rsidTr="00EC0CC2">
        <w:tc>
          <w:tcPr>
            <w:tcW w:w="3539" w:type="dxa"/>
          </w:tcPr>
          <w:p w:rsidR="00EC0CC2" w:rsidRPr="00EC0CC2" w:rsidRDefault="00D74748" w:rsidP="00D4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naukowa</w:t>
            </w:r>
          </w:p>
        </w:tc>
        <w:tc>
          <w:tcPr>
            <w:tcW w:w="5523" w:type="dxa"/>
          </w:tcPr>
          <w:p w:rsidR="00D45C7B" w:rsidRPr="00EC0CC2" w:rsidRDefault="00D45C7B" w:rsidP="003A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Moje zainteresowania obejmują edukację medyczną, co oznacza dążenie do tego, żeby zajęcia dla studentów były angażujące i wartościowe. Interesuję się również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formulacją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leków. Kierowałem i byłem członkiem zespołów </w:t>
            </w:r>
            <w:r w:rsidR="003A3A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pracowujących składy produktów leczniczych i wyrobów medycznych</w:t>
            </w:r>
            <w:r w:rsidR="003A3AB9">
              <w:rPr>
                <w:rFonts w:ascii="Times New Roman" w:hAnsi="Times New Roman" w:cs="Times New Roman"/>
                <w:sz w:val="24"/>
                <w:szCs w:val="24"/>
              </w:rPr>
              <w:t xml:space="preserve"> w ramach projektów i zleceń dla firm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3AB9">
              <w:rPr>
                <w:rFonts w:ascii="Times New Roman" w:hAnsi="Times New Roman" w:cs="Times New Roman"/>
                <w:sz w:val="24"/>
                <w:szCs w:val="24"/>
              </w:rPr>
              <w:t xml:space="preserve">Interesuje mnie również </w:t>
            </w:r>
            <w:proofErr w:type="spellStart"/>
            <w:r w:rsidR="003A3AB9">
              <w:rPr>
                <w:rFonts w:ascii="Times New Roman" w:hAnsi="Times New Roman" w:cs="Times New Roman"/>
                <w:sz w:val="24"/>
                <w:szCs w:val="24"/>
              </w:rPr>
              <w:t>preformulacja</w:t>
            </w:r>
            <w:proofErr w:type="spellEnd"/>
            <w:r w:rsidR="003A3AB9">
              <w:rPr>
                <w:rFonts w:ascii="Times New Roman" w:hAnsi="Times New Roman" w:cs="Times New Roman"/>
                <w:sz w:val="24"/>
                <w:szCs w:val="24"/>
              </w:rPr>
              <w:t xml:space="preserve"> leków, która pozwala w systematyczny sposób badać substancje lecznicze, by łatwiej opracować składy preparatów.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C0CC2" w:rsidRPr="00EC0CC2" w:rsidTr="00EC0CC2">
        <w:tc>
          <w:tcPr>
            <w:tcW w:w="3539" w:type="dxa"/>
          </w:tcPr>
          <w:p w:rsidR="00EC0CC2" w:rsidRPr="00EC0CC2" w:rsidRDefault="00D74748" w:rsidP="00D4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Zainteresowania, hobby</w:t>
            </w:r>
          </w:p>
        </w:tc>
        <w:tc>
          <w:tcPr>
            <w:tcW w:w="5523" w:type="dxa"/>
          </w:tcPr>
          <w:p w:rsidR="00EC0CC2" w:rsidRPr="00EC0CC2" w:rsidRDefault="003A3AB9" w:rsidP="00D4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Lubię grać w gry strategiczne i oglądać seriale kryminalne. </w:t>
            </w:r>
          </w:p>
        </w:tc>
      </w:tr>
    </w:tbl>
    <w:p w:rsidR="00EC0CC2" w:rsidRPr="00EC0CC2" w:rsidRDefault="00EC0CC2" w:rsidP="00D45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C0CC2" w:rsidRPr="00EC0CC2" w:rsidSect="009C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32ED"/>
    <w:multiLevelType w:val="hybridMultilevel"/>
    <w:tmpl w:val="BB48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0CC2"/>
    <w:rsid w:val="000B1CDC"/>
    <w:rsid w:val="00295F5E"/>
    <w:rsid w:val="002A2465"/>
    <w:rsid w:val="003A3AB9"/>
    <w:rsid w:val="00427268"/>
    <w:rsid w:val="00727C28"/>
    <w:rsid w:val="00767551"/>
    <w:rsid w:val="0081080B"/>
    <w:rsid w:val="009C3CB9"/>
    <w:rsid w:val="00A50F16"/>
    <w:rsid w:val="00C83D36"/>
    <w:rsid w:val="00D45C7B"/>
    <w:rsid w:val="00D74748"/>
    <w:rsid w:val="00EC0CC2"/>
    <w:rsid w:val="00FB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0CC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0C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4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.sobczynski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Sobczynski</dc:creator>
  <cp:keywords/>
  <dc:description/>
  <cp:lastModifiedBy>ReginakasperekNowak</cp:lastModifiedBy>
  <cp:revision>8</cp:revision>
  <dcterms:created xsi:type="dcterms:W3CDTF">2023-11-12T18:51:00Z</dcterms:created>
  <dcterms:modified xsi:type="dcterms:W3CDTF">2023-11-21T13:04:00Z</dcterms:modified>
</cp:coreProperties>
</file>