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416"/>
        <w:gridCol w:w="3751"/>
        <w:gridCol w:w="781"/>
        <w:gridCol w:w="1190"/>
        <w:gridCol w:w="535"/>
        <w:gridCol w:w="560"/>
        <w:gridCol w:w="1089"/>
        <w:gridCol w:w="1203"/>
        <w:gridCol w:w="1406"/>
        <w:gridCol w:w="1196"/>
      </w:tblGrid>
      <w:tr w:rsidR="00CC182D" w:rsidRPr="009D3374" w14:paraId="479F87E8" w14:textId="77777777" w:rsidTr="00CC182D">
        <w:trPr>
          <w:trHeight w:val="58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A6C71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1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0FAC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115EF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74E5D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A19D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1304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B0755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91D5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C0517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019A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976F8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A96980" w:rsidRPr="009D3374" w14:paraId="46D61B5D" w14:textId="77777777" w:rsidTr="00CC182D">
        <w:trPr>
          <w:trHeight w:val="31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A9A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FB0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AM.3.A.002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1E73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ANATOMIA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D4F29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6CBD9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B21F3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63BD1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5A2C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5E31E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AD96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0A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38EC27B" w14:textId="77777777" w:rsidTr="00CC182D">
        <w:trPr>
          <w:trHeight w:val="29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98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03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AM.3.A.013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827F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HISTOLOGIA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C136B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5D495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D2C1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47EF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CA128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35C10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3BDAC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C4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139217EE" w14:textId="77777777" w:rsidTr="00CC182D">
        <w:trPr>
          <w:trHeight w:val="34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93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319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AM.3.B.008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72BF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OGÓLNA I NIEORGANICZNA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49F8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DDBFE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17FDE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439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CE87E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4100A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C244F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39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4B4C8BE3" w14:textId="77777777" w:rsidTr="00CC182D">
        <w:trPr>
          <w:trHeight w:val="33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C9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64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AM.3.B.009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B39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ORGANICZNA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88544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1669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E221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3AF93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76FD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E45D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E3750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679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3ADA083E" w14:textId="77777777" w:rsidTr="00CC182D">
        <w:trPr>
          <w:trHeight w:val="283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50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C11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AM.3.B.022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A9D0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STATYSTYKA Z ELEMENTAMI MATEMATYKI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7F6B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4A01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1FED3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DC2A7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5564F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0EC3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5D9E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25D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76EA445E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09A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A21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06D4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HISTORIA MEDYCYNY I DIAGNOSTYKI LABORATORYJNEJ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28DA1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4488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2F4A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48C7C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2492C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20B2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60D4F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1FC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1B593D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C3C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BBD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590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HIGIENA I EPIDEMIOLOGIA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01576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82FF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A039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DB20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74DB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1DA5B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6C2E9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EBB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4C7A80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C88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AE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4548" w14:textId="77777777" w:rsidR="009D3374" w:rsidRPr="009D3374" w:rsidRDefault="009D3374" w:rsidP="00A24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JĘZYK </w:t>
            </w:r>
            <w:r w:rsidR="00A246C6">
              <w:rPr>
                <w:rFonts w:ascii="Calibri" w:eastAsia="Times New Roman" w:hAnsi="Calibri" w:cs="Calibri"/>
                <w:color w:val="000000"/>
                <w:lang w:eastAsia="pl-PL"/>
              </w:rPr>
              <w:t>ANGIELSKI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8A92F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35670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BE38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9338D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F7B6C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2C4F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FE654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488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1D7365F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DC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4F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791E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WYCHOWANIE FIZYCZNE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254F0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54FB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33277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7E9BA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2768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CEE47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019E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76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3C323762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62F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7A1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EF9C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KWALIFIKOWANA PIERWSZA POMOC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8E232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E7E6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916A2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A161C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302D4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4633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28B6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ECE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386AFF20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8B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A9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AM.3.D.048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5D20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BHP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9B6B6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73C23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EE2DC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5F839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48E0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E4C5F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8B054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FE6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77B83AD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479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50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56C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449B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0414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439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87ECC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93589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BBAC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E0CA3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B9FA4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DB1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2575B7D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B6739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D634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55E17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B7BA9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E38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512E6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EBC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40721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661FB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AB7B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C7EA5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423F72F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86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F5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AM.3.A.004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FB5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BIOFIZYKA MEDYCZNA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8527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37ED8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9FF26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22AF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B2002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BBF0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F3B73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FA8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3AE2555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65D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C97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AM.3.A.005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A45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BIOLOGIA MEDYCZNA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AF43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B85B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AD05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B3E40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40BF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EE71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7F478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40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78FACD6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097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0C8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AM.3.A.011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F7D4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FIZJOLOGIA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FF56D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B3FD6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0D3D3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F1A3C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2499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0F80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D1E6C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429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27C6EE5B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093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555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AM.3.A.015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42E5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IMMUNOLOGIA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721AB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76C76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CD73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CAF8C7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B6A94F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9D3374"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8A0C53" w14:textId="77777777" w:rsidR="009D3374" w:rsidRPr="009D3374" w:rsidRDefault="009D3374" w:rsidP="00A2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A246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0790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77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D5B7D39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EFF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184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AM.3.B.007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EFB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FIZYCZNA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6172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6657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278A9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FC5AA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2FBC4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5694F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9D587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ADE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1ABC95B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AD8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DCC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AM.3.C.020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AC7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PSYCHOLOGIA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3BD8E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FCF72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A34A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67F9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D67E7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BE639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0043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617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B44463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1B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89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9CE8" w14:textId="77777777" w:rsidR="009D3374" w:rsidRPr="009D3374" w:rsidRDefault="009D3374" w:rsidP="00A24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JĘZYK </w:t>
            </w:r>
            <w:r w:rsidR="00A246C6">
              <w:rPr>
                <w:rFonts w:ascii="Calibri" w:eastAsia="Times New Roman" w:hAnsi="Calibri" w:cs="Calibri"/>
                <w:color w:val="000000"/>
                <w:lang w:eastAsia="pl-PL"/>
              </w:rPr>
              <w:t>ANGIELSKI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B8430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EF453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3F56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ED02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94A8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193DB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604E2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C18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742185E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79B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A9B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AM.3.E.036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ABF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GENETYKA MEDYCZNA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96F3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FCEEE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64F12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85111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EE16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EF34B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C6E91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D4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4D3B040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3B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F5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A49F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WYCHOWANIE FIZYCZNE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4A241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56F5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17C7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5B63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0D5C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90CF8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75B3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3B1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1861D3D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41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7ED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78B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8CDB0E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31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BC6D3F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475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B7D676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330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AB5F21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6D7543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388A57" w14:textId="77777777" w:rsidR="009D3374" w:rsidRPr="009D3374" w:rsidRDefault="009D3374" w:rsidP="00A2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246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2027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FDB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553AE27C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086C5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231C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ABB0A0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A3B91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0DF2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7DCAA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D49A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25AFD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D7DF6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1C4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045B9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09035A3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8A1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3C1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AM.3.A.003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3C5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BIOCHEMIA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4A43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03DA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F291A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CAD8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EF43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08BF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B8BB1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790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30F32E6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955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6F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AM.3.A.018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7BC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PATOFIZJOLOGIA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DE236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017F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7EDA4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8A014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5F24C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12E46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D0EB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B4A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2FDC05A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07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4B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AM.3.B.006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B67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ANALITYCZNA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6D1CC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F6739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BDF5A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86A4B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69190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F11B1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AA53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441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5E5A85CC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004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6BC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AM.3.B.023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A68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TECHNOLOGIE INFORMACYJNE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18539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4BE42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7CA8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5DD0A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1A57E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AC275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6D30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3BA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CC82AC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DC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894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6F96" w14:textId="77777777" w:rsidR="009D3374" w:rsidRPr="009D3374" w:rsidRDefault="009D3374" w:rsidP="00A24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JĘZYK </w:t>
            </w:r>
            <w:r w:rsidR="00A246C6">
              <w:rPr>
                <w:rFonts w:ascii="Calibri" w:eastAsia="Times New Roman" w:hAnsi="Calibri" w:cs="Calibri"/>
                <w:color w:val="000000"/>
                <w:lang w:eastAsia="pl-PL"/>
              </w:rPr>
              <w:t>ANGIELSKI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35C4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D0A69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94D22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4F7C4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5FCCFF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48094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9812C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220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5628C65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2C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4DD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AM.3.D.058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07C5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KOMUNIKACJA SPOŁECZNA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6ED6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380B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0DD4F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AF9AE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D6C9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03639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1144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DFE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35AD9F1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DDD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CD5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AM.3.D.039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21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ORGANIZACJA MEDYCZNYCH LABORATORIÓW DIAGNOSTYCZNYCH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233DE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0B77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0590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90D51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4CFF8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F28115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4EC33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04D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3B3CAAD7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B59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11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AM.3.D.075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1CC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DIAGNOSTA LABORATORYJNY JAKO ZAWÓD MEDYCZNY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B4DBB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5E5B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F814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2B780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A8E21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F73B23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A4AE4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416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F4F8028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CA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0D6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AM.3.B.050/ AM.3.B.071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DA1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FIZYKOCHEMIA UKŁADÓW DYSPERSYJNYCH/ METODY SEPARACJI W ANALITYCE MEDYCZNEJ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B5B4F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EC574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DDEA3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6EC6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CD6E4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0B8DE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4FAC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BC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F57B16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627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20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B5E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9DC21A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2C2F18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391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1788C7" w14:textId="77777777" w:rsidR="009D3374" w:rsidRPr="009D3374" w:rsidRDefault="00A246C6" w:rsidP="00A2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309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E72B0F" w14:textId="77777777" w:rsidR="009D3374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66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6BC686" w14:textId="77777777" w:rsidR="009D3374" w:rsidRPr="009D3374" w:rsidRDefault="00A96980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120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ABE80F" w14:textId="77777777" w:rsidR="009D3374" w:rsidRPr="009D3374" w:rsidRDefault="00A96980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205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fldChar w:fldCharType="end"/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F2581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95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C182D" w:rsidRPr="009D3374" w14:paraId="460D6BB9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3E691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5307B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5C3905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04557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4FE91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ADBA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DB5B1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4358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529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3E279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8100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393403D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A1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9A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AM.3.B.001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369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ANALIZA INSTRUMENTALNA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A45B8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5842F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0E511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4A3B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EA832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B6AA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B19B8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692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00C32F3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2C2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11E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AM.3.B.044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C1C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STATYSTYKA MEDYCZNA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6C0C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1C9B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7DC6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3D1E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D124C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7CEA9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4180B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099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F2C1AC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DA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FC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AM.3.D.019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0E9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PRAWO MEDYCZNE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E639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476A5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C68FC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8588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E58D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622E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9BF69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0DB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D42457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F53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56A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AM.3.E.026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7744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BIOCHEMIA KLINICZNA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37538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8D3E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B61F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E5C5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CC54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C64A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1EDF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EB3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7478CE1A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DD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4B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AM.3.E.027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281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BIOLOGIA MOLEKULARNA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9B7CF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166A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FB99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38C4A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DC47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BE521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5FFD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86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0C55FF27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BED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3B9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AM.3.C.021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F941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SOCJOLOGIA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9DE2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0118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15816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1207E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C6580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2BCAF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16A8C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602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196161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25E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F0B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AM.3.F.053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983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WIRUSOLOGICZNA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8F651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2658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13BBB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14D44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20E3F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D54B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CB9F9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5D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AFAD9F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D5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1BB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08CF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JĘZYK OBCY (DRUGI)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48B20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E3CC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16A07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1644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4726B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A55E7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271F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8B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45E6E390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C2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BA4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AM.3.C.072 / AM.3.C.076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BD2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PROFILAKTYKA ŻYWIENIOWA / DZIEJE MEDYCZNYCH NAUK DIAGNOSTYCZNYCH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5EE00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C467F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D66F1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717E7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0E11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C017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4B03D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6C2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CFD0EA7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E04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03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AM.3.H.047A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609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80D02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BF658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A7C1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AB4F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03319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928D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46911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EF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32DB6B4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DA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1BC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B84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022F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E4DB5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BFD8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ECE08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6D78E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C3E6B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761E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7A1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42B8502C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AF33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5CA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4DD8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542C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3A743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8981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8600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994E8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66644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23D2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90EBF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3EBA5FC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76B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E07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0AB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JĘZYK OBCY (DRUGI)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EF3EC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488E4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87B5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38A8F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B6898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C8028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15A4C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0E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270B2AB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C41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55D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AM.3.D.045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92D0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SYSTEMY JAKOŚCI I AKREDYTACJA LABORATORIÓW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E8058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28452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F2162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49A5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6C461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C95B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D0251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CFC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FD7A2F3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33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36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AM.3.F.025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A663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ANALITYKA OGÓLNA I TECHNIKI POBIERANIA MATERIAŁU BIOLOGICZNEGO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F9E32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8B47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44A88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02987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9EE68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FE2A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9EFA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18A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23774EAC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39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284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AM.3.F.028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96E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KLINICZNA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DF8EC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749D1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BA60E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25567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71E79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CDAC0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4E9FC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777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2C197F87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D26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BDC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AM.3.E.040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196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PATOMORFOLOGIA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96D21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06D3B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F4C3A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02FC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98710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35BD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B24B7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91F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1057AD52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21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F1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6DCC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MIKROBIOLOGICZNA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C9D6C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41FF9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F80A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A52F7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19EE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D5CBD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F8DE1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68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27E30182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DF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11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AM.3.F.066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617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ROŚLINY TRUJĄCE ROZPOWSZECHNIENIE I ELEMENTY DIAGNOSTYCZNE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A332A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DB066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90D6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6F06F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6AC4F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14028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B1E3D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95A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E54748A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A9F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95D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3D0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D028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9CA9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2810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1B2B3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56141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4E26F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391BA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EA2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0B43B68B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07CFF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6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1032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A1D3C5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45EAD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4EC5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EA24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9710C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6A9D9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2CB61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539E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ECBE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53D0EB1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A06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5CB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AM.3.F.043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167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SEROLOGIA GRUP KRWI I TRANSFUZJOLOGIA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BCD27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E2BCD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72E1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35D5E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5C460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F65F9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BE0BC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CF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77BC4F8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263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346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AM.3.F.028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AD34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CHEMIA KLINICZNA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388B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52E88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B0435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150D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C5AB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644B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BCBC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20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7B472CE0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8F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2E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AM.3.F.025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748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ANALITYKA OGÓLNA I TECHNIKI POBIERANIA MATERIAŁU BIOLOGICZNEGO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6480A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A8CB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A2539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6D0A4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2FA0B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34F69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E54A4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B24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2F622BE7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7A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396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800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MIKROBIOLOGICZNA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9B9BA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AF537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2221D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785F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F31A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4B36F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87DB7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96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78CEFE9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07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BBC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AM.3.C.054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BED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TOKSYKOLOGIA ŚRODOWISKA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FC35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935E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8ABF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D3429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AF2A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00087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517B4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EF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D53332D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03E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84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AM.3.H.047B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C60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AFF9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1684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E04CE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F4374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FA741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447E8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B6072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8F5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7B938F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1E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C6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AM.3.C.091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D22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PODSTAWY INFORMACJI NAUKOWEJ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4AD6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128B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72A93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D2C2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6B5E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13CA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55370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0D1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080C9109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67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5D9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AM.3.C.067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E1B1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SPECJALISTYCZNY JĘZYK OBCY (J.ANGIELSKI,J.NIEMIECKI, inny kontynuowany)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DDFE8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7914A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19D4D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07E16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5DF7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EB77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424FD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AE1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F58F6EA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B0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76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489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DF9AC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41CC2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4140B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5BA8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54A8A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D6F33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3DA28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FB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7E0E46CB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055D0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7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CDBB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738D7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3C76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96651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B20FB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125EF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2D2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E8E44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896E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594DE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0C31A3A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DCA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8C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AM.3.A.010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D79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FARMAKOLOGIA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78068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9F9C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466EF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1C097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A31C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14:paraId="5C979BA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3A83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499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2B9B7E7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86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C2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AM.3.E.046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C5B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TOKSYKOLOGIA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2668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7F3C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30F2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DCC87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04A4C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331F3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4089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661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0198710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D9F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58F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8E63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PARAZYTOLOGICZNA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964E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51126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3AD6D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50308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615BC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0B44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51AB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F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4E8452B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FE6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554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D83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HEMATOLOGIA LABORATORYJNA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AA668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2C643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0D990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B37B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876A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1024C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5EBF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45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0FFD764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A49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65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AM.3.F.041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187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D719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FEDB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2575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17E22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4B862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6732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19B2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CAB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C125A95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1FF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54B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AM.3.F.052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D29C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LABORATORYJNA GRZYBÓW TRUJĄCYCH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BB690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B876B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AF80D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EF2F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0772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B8CB9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663A1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4C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75A42D4" w14:textId="77777777" w:rsidTr="00CC182D">
        <w:trPr>
          <w:trHeight w:val="116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C87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67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AM.3.C.074/ AM.3.C.073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9CEC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PRAKTYCZNE ASPEKTY MOLEKULARNYCH TESTÓW DIAGNOSTYCZNYCH/                                        MODELE BADAWCZE CHORÓB CYWILIZACYJNYCH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C5FBD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5BA62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02C7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99C6E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0A60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9EE6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F192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965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3F9171E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9F1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708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AM.3.H.047D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94D2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LABORATORIUM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A7309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FF7F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CCF94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83BC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F5DF3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805E3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ABA1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46B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CC182D" w:rsidRPr="009D3374" w14:paraId="53E15CD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7605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4A8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C78F" w14:textId="7B13C8B3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Radiofarmacji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057859A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8AD37D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84322B9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297C5D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38E5AAA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739327B" w14:textId="6102DB9F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85262F0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A6B3F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C182D" w:rsidRPr="009D3374" w14:paraId="53E89B32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4C13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E47C6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4CB8" w14:textId="41076BDF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Diagnostyki Genetycznej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EE02E39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95A1274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F82CC80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7EC149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6DF4A6F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F377324" w14:textId="45B05D45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D491EB9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4F3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C182D" w:rsidRPr="009D3374" w14:paraId="0F987024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D4D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47A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3AC5" w14:textId="54C212C4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05474A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30B0EE5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A4728D5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6F62B5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CE9E979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4AE8F44" w14:textId="19F6F93C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7BAE20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9EA2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C182D" w:rsidRPr="009D3374" w14:paraId="3B6BD88E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5BD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1A3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2778" w14:textId="3456D15B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22AFED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68016B7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AF42752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3956183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4CAA79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D8B62BB" w14:textId="32C42C1E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7577FD7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4820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A96980" w:rsidRPr="009D3374" w14:paraId="1D739D20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CEC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DCA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87C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D87F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9FCB4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46601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E087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B568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712AA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7EEA7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AD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5D22063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5FA55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562CA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FCECA6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0F63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5CFBD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5FA9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DB2F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A7CDA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841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5124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F8B41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719AA38C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2B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A89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AM.3.E.029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656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CYTOLOGIA KLINICZNA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41F0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C73DC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99DEA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FF5A9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4386C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959E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FD3F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BE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444DB1A7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335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3F4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B395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HEMATOLOGIA LABORATORYJNA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11098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A6AAC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F2530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674ED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48632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1088D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5F5A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465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22E9A35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2E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DC0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 F.041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9F7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A1DC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A7D5A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BCA8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AB97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D830F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DABB2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4AE8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002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3D5893D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61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B7E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AM.3.F.031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DDF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IZOTOPOWA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DB6B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C669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BA3C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AAD803" w14:textId="77777777" w:rsidR="009D3374" w:rsidRPr="009D3374" w:rsidRDefault="009D3374" w:rsidP="00A2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246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2DBA37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9D3374"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4DA2A1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64BB6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3740" w14:textId="77777777" w:rsidR="009D3374" w:rsidRPr="009D3374" w:rsidRDefault="00A246C6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40F362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ADB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4D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AM.3.E.090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2EEC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MOLEKULARNA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D611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5794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F8429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1EE7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9F56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BC78D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4B4B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67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619E3D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BA8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906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AM.3.E.065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A492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PROPEDEUTYKA ONKOLOGII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B2572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C5112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31188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86044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5FC5F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3AF70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2328B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E9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89F2881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8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20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AM.3.D.077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D79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KOMUNIKACJA SPOŁECZNA W MEDYCYNIE LABORATORYJNEJ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7FB3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1C6B9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58F3E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9189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48A69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2CCD5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CF846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944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65C342A" w14:textId="77777777" w:rsidTr="00CC182D">
        <w:trPr>
          <w:trHeight w:val="116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9AC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B9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AM.3.E.049/ AM.3.A.064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9AF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ANALIZA ŚRODKÓW UZALEŻNIAJĄCYCH W MATERIALE BIOLOGICZNYM/                                OGÓLNE ZASADY FARMAKOTERAPII I CHORÓB CYWILIZACYJNYCH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7D917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4317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D6CD8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98263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FEC1D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5FD00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BCF59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43A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804C59A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13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C32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AM.3.H.047D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B6E8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LABORATORIUM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48CE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14C40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B1001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5D00A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EF6E3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6358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40FC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9D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CC182D" w:rsidRPr="009D3374" w14:paraId="75BC0FA7" w14:textId="77777777" w:rsidTr="00CC182D">
        <w:trPr>
          <w:trHeight w:val="457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213F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7AC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AC31" w14:textId="7E3BFC33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Radiofarmacji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89EA399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8F70F95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1D894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D28C4A2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00C5225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3B8205E" w14:textId="7505E9CF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9BEA89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842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C182D" w:rsidRPr="009D3374" w14:paraId="35EAD326" w14:textId="77777777" w:rsidTr="00CC182D">
        <w:trPr>
          <w:trHeight w:val="549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5C8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57C7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3CDE" w14:textId="5E473A2B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Diagnostyki Genetycznej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943E6BE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CF7D58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AC8437C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FD1CDE7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ED4F94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B6CC569" w14:textId="51F4DAD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6DDF6BA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3681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C182D" w:rsidRPr="009D3374" w14:paraId="194A03E0" w14:textId="77777777" w:rsidTr="00CC182D">
        <w:trPr>
          <w:trHeight w:val="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91A66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6A8D4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8489" w14:textId="6D8F7762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6646C76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5A1CBE6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B181904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684557E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DD08E9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4FB7CE5" w14:textId="397C503C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EF31398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5CC0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C182D" w:rsidRPr="009D3374" w14:paraId="724A18D8" w14:textId="77777777" w:rsidTr="00CC182D">
        <w:trPr>
          <w:trHeight w:val="132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C65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D9DD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EBB2" w14:textId="33E3DCCB" w:rsidR="00CC182D" w:rsidRPr="009D3374" w:rsidRDefault="00CC182D" w:rsidP="00CC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1A3E19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712DE42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9E579D8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3803493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86DD4D3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88A924C" w14:textId="711ED760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71B39F6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B6FBB" w14:textId="77777777" w:rsidR="00CC182D" w:rsidRPr="009D3374" w:rsidRDefault="00CC182D" w:rsidP="00CC18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96980" w:rsidRPr="009D3374" w14:paraId="446849B1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7D6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H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F9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AM.3.H.047C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0BA9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1B19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BC8B2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333CC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AF371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E172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E9F07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BB344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D42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F18F87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DDA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F4A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D3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7340D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8B6FD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4E6E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049842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  <w:r w:rsidR="00A9698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51E63B" w14:textId="77777777" w:rsidR="009D3374" w:rsidRPr="009D3374" w:rsidRDefault="00A96980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  <w:r w:rsidR="009D3374"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FA3F7F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A9698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62D1B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269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5B8C4B6E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0010D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9309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92DEA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9341D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5110F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05DC3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DA15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44AE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A126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1B44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CD784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21AE3160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9C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007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AM.3.D.042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B019" w14:textId="77777777" w:rsid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PROPEDEUTYKA MEDYCYNY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2BA5933E" w14:textId="7EF5BAEA" w:rsidR="009D3374" w:rsidRPr="009D3374" w:rsidRDefault="00301372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Położnictwa i Ginekologii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0E811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7B722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D7F6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26B0A3" w14:textId="0E526BC6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533F11" w14:textId="113664B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/20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A777EB" w14:textId="39CB827B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/10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B05F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A48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4C4A2CC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E60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40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AM.3.E.032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9556" w14:textId="77777777" w:rsid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LABORATORYJNA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3055649A" w14:textId="7F408A1E" w:rsidR="009D3374" w:rsidRPr="009D3374" w:rsidRDefault="00301372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Biochemicznej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0143A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8D6A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39EFF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B76197" w14:textId="0AFD3CE9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27EB05" w14:textId="46E07ADB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7000C0" w14:textId="627451B2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/5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D988B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7CF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1B646B06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C3B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C2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AM.3.E.038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311B" w14:textId="77777777" w:rsid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IMMUNOPATOLOGIA Z IMMUNODIAGNOSTYKĄ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7BD3E154" w14:textId="132BDE13" w:rsidR="009D3374" w:rsidRPr="009D3374" w:rsidRDefault="00301372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Immunologii Klinicznej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785E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DCD83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60C20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014C69" w14:textId="3016700A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DD09E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D18769" w14:textId="766BA84C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/10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448C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790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A96980" w:rsidRPr="009D3374" w14:paraId="68CBE1C6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785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173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AM.3.F.041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C01A" w14:textId="77777777" w:rsid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7EBFA95D" w14:textId="5F3112F2" w:rsidR="009D3374" w:rsidRPr="009D3374" w:rsidRDefault="00301372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Hematologicznej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D155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D8BE1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01E71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0AB8D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62E4E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F36979" w14:textId="05C26FE3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/5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2229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148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3860151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5B7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E68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AM.3.F.056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47FE" w14:textId="77777777" w:rsid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HEMATOLOGIA KLINICZNA</w:t>
            </w:r>
          </w:p>
          <w:p w14:paraId="237CEA78" w14:textId="2797EA8F" w:rsidR="009D3374" w:rsidRPr="009D3374" w:rsidRDefault="00301372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Klinika Hematoonkologii i Transplantacji Szpiku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3BD47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51942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AE1A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37A0A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1B3290" w14:textId="59729788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6F7683" w14:textId="15D536A1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/5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223B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159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D3E601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7AE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FB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AM.3.F.057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F899" w14:textId="072C5945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HEMATOONKOLOGIA DOŚWIADCZALNA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59B7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DE08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0AD30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4FAC83" w14:textId="67D50EB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99CAB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01F5D8" w14:textId="39089660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/10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41178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F7B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246C6" w:rsidRPr="009D3374" w14:paraId="4F38F979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8EC5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FB8D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AM.3.G.061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1DEC" w14:textId="09F48C8C" w:rsidR="00A246C6" w:rsidRPr="009D3374" w:rsidRDefault="00A246C6" w:rsidP="00A9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METODY OPRACOWYWANIA WYNIKÓW BADAŃ W PRACACH DYPLOMOWYCH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Katedra i Zakład </w:t>
            </w:r>
            <w:r w:rsidR="005D1698">
              <w:rPr>
                <w:rFonts w:ascii="Calibri" w:eastAsia="Times New Roman" w:hAnsi="Calibri" w:cs="Calibri"/>
                <w:color w:val="000000"/>
                <w:lang w:eastAsia="pl-PL"/>
              </w:rPr>
              <w:t>Chemii Leków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7CCE6F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086126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83CD10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5ECBFB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C44EFA" w14:textId="45F601A0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168ACA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D7232E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4D3C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59DB175" w14:textId="77777777" w:rsidTr="00CC182D">
        <w:trPr>
          <w:trHeight w:val="116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68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224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AM.3.F.079/ AM.3.A.078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654A" w14:textId="366A7FA8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ZESPOŁÓW HEMATOONKOLOGICZNYCH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Klinika Hematoonkologii i Transplantacji Szpiku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BADANIA CYTOLOGICZNE W DIAGNOSTYCE HEMATOLOGICZNEJ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Hematologicznej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F2B8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AB3FE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BFEC6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DD9A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8624A5" w14:textId="02B173C8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389B9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B4EA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84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1BA5F65" w14:textId="77777777" w:rsidTr="00CC182D">
        <w:trPr>
          <w:trHeight w:val="145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9FD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8F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AM.3.D.069/ AM.3.B.068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9199" w14:textId="76124942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WYBRANE ZAGADNIENIA Z MEDYCYNY SĄDOWEJ DLA DIAGNOSTÓW LABORATORYJNYCH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WYBRANE ASPEKTY BADAŃ KLINICZNYCH DLA DIAGNOSTÓW LABORATORYJNYCH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Epidemiologii i Metodologii Badań Klinicznych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618E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9EB83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0EAF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77B1C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EB34BF" w14:textId="1065FA1C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5351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7D1F2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85D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35925A1E" w14:textId="77777777" w:rsidTr="00CC182D">
        <w:trPr>
          <w:trHeight w:val="116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6FA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F17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AM.3.E.085/ AM.3.E.088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65D6" w14:textId="4A9C50ED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MOLEKULARNA NOWOTWORÓW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Pracownia Immunologii i Genetyki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         PRAKTYCZNE ASPEKTY BADAŃ Z WYKORZYSTANIEM HODOWLI KOMÓRKOWYCH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Biologii Medycznej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498E4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E3CA8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DC7DB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D0DBC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8C67F1" w14:textId="2096FC3D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7C4BB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706F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4C8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08EC8447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F59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2AC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AM.3.E.080/ AM.3.F.081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DF1A" w14:textId="55A44AA6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MARKERY NOWOTWOROWE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                                         ZASTOSOWANIE TESTÓW POCT W DIAGNOSTYCE LABORATORYJNEJ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3FC01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B9DFF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D0FE5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BAF92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F4E598" w14:textId="466789EA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18DA4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7B8C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0DA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657A318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406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9A7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9CFB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AC0E6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B2096A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 w:rsidR="00A9698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2032F4" w14:textId="77777777" w:rsidR="009D3374" w:rsidRPr="009D3374" w:rsidRDefault="00A96980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4F6F7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74043E" w14:textId="77777777" w:rsidR="009D3374" w:rsidRPr="009D3374" w:rsidRDefault="009D3374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A9698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D39A7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D975D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6BD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C182D" w:rsidRPr="009D3374" w14:paraId="6F3CAAEB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18ABF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10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89A07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DE7DC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8D09B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B9E4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8F59B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70CB1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2C31D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18C1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8B0B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D02C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96980" w:rsidRPr="009D3374" w14:paraId="57BEE2E5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E60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0FF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AM.3.G.030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D292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ĆWICZENIA SPECJALISTYCZNE I METODOLOGIA BADAŃ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5E025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8C41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C56E4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23751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5036D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54D290" w14:textId="22D6B742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525993">
              <w:rPr>
                <w:rFonts w:ascii="Calibri" w:eastAsia="Times New Roman" w:hAnsi="Calibri" w:cs="Calibri"/>
                <w:color w:val="000000"/>
                <w:lang w:eastAsia="pl-PL"/>
              </w:rPr>
              <w:t>/5 os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1EACE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55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BA45222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4DF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263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AM.3.D.062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E125" w14:textId="1F34D1FE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OCHRONA WŁASNOŚCI INTELEKTUALNEJ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ł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ad Biologii z Genetyką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8D1C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99FF2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DDD7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989869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1BB0EA" w14:textId="22411FCB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5EC06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07D62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92E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246C6" w:rsidRPr="009D3374" w14:paraId="72B9C493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B97D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FA20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AM.3.D.035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986E" w14:textId="007F1942" w:rsidR="00A246C6" w:rsidRPr="009D3374" w:rsidRDefault="00A246C6" w:rsidP="00A96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ETYKA ZAWODOWA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01372"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 w:rsidR="00301372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8FA912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561425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4FABFA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857C2C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F9829E" w14:textId="66040C2A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14D10D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A4978B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95B2" w14:textId="77777777" w:rsidR="00A246C6" w:rsidRPr="009D3374" w:rsidRDefault="00A246C6" w:rsidP="00A9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5F817BBE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1F6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ABA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AM.3.F.059/ AM.3.F.063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218E" w14:textId="6DBFA64A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MEDYCYNA LABORATORYJNA WIEKU PODESZŁEGO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 </w:t>
            </w:r>
            <w:r w:rsidR="003460BF"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/ODRĘBNOŚCI DIAGNOSTYKI PEDIATRYCZNEJ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460BF"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Hematologicznej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441B4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D752B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8C8A0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98D33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EBAB30" w14:textId="4C7C8E76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1331E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6EEA4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5A7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2A91833C" w14:textId="77777777" w:rsidTr="00CC182D">
        <w:trPr>
          <w:trHeight w:val="116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132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4F1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AM.3.A.087/ AM.3.E.086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B923" w14:textId="1A6B4C2F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MOLEKULARNE MECHANIZMY DZIAŁANIA LEKÓW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460BF"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Biofarmacji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       DIAGNOSTYKA LABORATORYJNA CHORÓB AUTOIMMUNOLOGICZNYCH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460BF"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EE4BC2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DD155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8959F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4E2A8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C190C5" w14:textId="73360A3B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DBC3B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EFF78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E5B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14C783BD" w14:textId="77777777" w:rsidTr="00CC182D">
        <w:trPr>
          <w:trHeight w:val="87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61E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8AD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AM.3.E.051/ AM.3.F.084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7072" w14:textId="1DCFA6A4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BIOTECHNOLOGIA W OCHRONIE ZDROWIA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3460BF"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Biochemii i Biotechnologii</w:t>
            </w:r>
            <w:r w:rsidR="003460B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                BIOTECHNOLOGIA WE WSPÓŁCZESNEJ DIAGNOSTYCE MEDYCZNEJ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8B162B"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Biochemii i Biotechnologii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3E7A5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E7320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77A7D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6DABE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68B8D9" w14:textId="00FC31E6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88474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24598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299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DD5DA3E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A32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0F0A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AM.3.C.060/ AM.3.F.083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DB9B" w14:textId="63142A98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MEDYCYNA PODRÓŻY/  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="008B162B"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Mikrobiologii Farmaceutycznej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                                                                                      UZALEŻNIENIA LEKOWE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8B162B"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Farmakologii z Farmakodynamiką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0EB58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55FAC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830AED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46DD0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99E820" w14:textId="7D9D40C9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6B06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DF14F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2E0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4D4E91C5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5C5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F531" w14:textId="0636D1B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AM.3.E.082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FC04" w14:textId="76343C90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SUBSTANCJE STOSOWANE W DOPINGU 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="008B162B"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 w:rsidR="008B162B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180D8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CBE4D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15C146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A47FB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C518F4" w14:textId="5B2A6758" w:rsidR="009D3374" w:rsidRPr="009D3374" w:rsidRDefault="00B04FD3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5B116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B737D8" w14:textId="04601C8F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1F6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A96980" w:rsidRPr="009D3374" w14:paraId="658DDF0A" w14:textId="77777777" w:rsidTr="00CC182D">
        <w:trPr>
          <w:trHeight w:val="58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21FC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9E35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AM.3.D.089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330B" w14:textId="34C3E840" w:rsidR="009D3374" w:rsidRPr="00301372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301372">
              <w:rPr>
                <w:rFonts w:ascii="Calibri" w:eastAsia="Times New Roman" w:hAnsi="Calibri" w:cs="Calibri"/>
                <w:color w:val="000000"/>
                <w:lang w:val="en-US" w:eastAsia="pl-PL"/>
              </w:rPr>
              <w:t>CURRENT PROBLEMS IN LABORATORY MEDICINE</w:t>
            </w:r>
            <w:r w:rsidR="008B162B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 (</w:t>
            </w:r>
            <w:r w:rsidR="008B162B" w:rsidRPr="008B162B">
              <w:rPr>
                <w:rFonts w:ascii="Calibri" w:eastAsia="Times New Roman" w:hAnsi="Calibri" w:cs="Calibri"/>
                <w:color w:val="000000"/>
                <w:lang w:val="en-US" w:eastAsia="pl-PL"/>
              </w:rPr>
              <w:t>Zakład Hematoonkologii Doświadczalnej</w:t>
            </w:r>
            <w:r w:rsidR="008B162B">
              <w:rPr>
                <w:rFonts w:ascii="Calibri" w:eastAsia="Times New Roman" w:hAnsi="Calibri" w:cs="Calibri"/>
                <w:color w:val="000000"/>
                <w:lang w:val="en-US" w:eastAsia="pl-PL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97F40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7991E1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DE1658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0BEAE3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3EEAC9" w14:textId="2B70D402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BA0651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B04FD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/25os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C1F3E4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B6479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77C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A96980" w:rsidRPr="009D3374" w14:paraId="3DEF7EC0" w14:textId="77777777" w:rsidTr="00CC182D">
        <w:trPr>
          <w:trHeight w:val="29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62F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7460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795D" w14:textId="77777777" w:rsidR="009D3374" w:rsidRPr="009D3374" w:rsidRDefault="009D3374" w:rsidP="009D33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91D39A" w14:textId="77777777" w:rsidR="009D3374" w:rsidRPr="009D3374" w:rsidRDefault="009D3374" w:rsidP="008A4A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 w:rsidR="008A4A8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6FAD96" w14:textId="77777777" w:rsidR="009D3374" w:rsidRPr="009D3374" w:rsidRDefault="009D3374" w:rsidP="008A4A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="008A4A8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632A09" w14:textId="77777777" w:rsidR="009D3374" w:rsidRPr="009D3374" w:rsidRDefault="008A4A81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506D3E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7BB26D" w14:textId="77777777" w:rsidR="009D3374" w:rsidRPr="009D3374" w:rsidRDefault="009D3374" w:rsidP="008A4A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8A4A8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78BD57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047FDB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D8CF" w14:textId="77777777" w:rsidR="009D3374" w:rsidRPr="009D3374" w:rsidRDefault="009D3374" w:rsidP="009D3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27DE67D7" w14:textId="77777777" w:rsidR="00575E94" w:rsidRDefault="00575E94"/>
    <w:sectPr w:rsidR="00575E94" w:rsidSect="009D3374">
      <w:headerReference w:type="default" r:id="rId7"/>
      <w:footerReference w:type="default" r:id="rId8"/>
      <w:pgSz w:w="16838" w:h="11906" w:orient="landscape"/>
      <w:pgMar w:top="1135" w:right="720" w:bottom="720" w:left="720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9862" w14:textId="77777777" w:rsidR="000B2450" w:rsidRDefault="000B2450" w:rsidP="009D3374">
      <w:pPr>
        <w:spacing w:after="0" w:line="240" w:lineRule="auto"/>
      </w:pPr>
      <w:r>
        <w:separator/>
      </w:r>
    </w:p>
  </w:endnote>
  <w:endnote w:type="continuationSeparator" w:id="0">
    <w:p w14:paraId="6B291FEF" w14:textId="77777777" w:rsidR="000B2450" w:rsidRDefault="000B2450" w:rsidP="009D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D3C8" w14:textId="77777777" w:rsidR="008B162B" w:rsidRDefault="000B2450">
    <w:pPr>
      <w:pStyle w:val="Stopka"/>
      <w:jc w:val="right"/>
    </w:pPr>
    <w:sdt>
      <w:sdtPr>
        <w:id w:val="-1620068356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B162B">
              <w:t xml:space="preserve">Strona </w:t>
            </w:r>
            <w:r w:rsidR="008B162B">
              <w:rPr>
                <w:b/>
                <w:bCs/>
                <w:sz w:val="24"/>
                <w:szCs w:val="24"/>
              </w:rPr>
              <w:fldChar w:fldCharType="begin"/>
            </w:r>
            <w:r w:rsidR="008B162B">
              <w:rPr>
                <w:b/>
                <w:bCs/>
              </w:rPr>
              <w:instrText>PAGE</w:instrText>
            </w:r>
            <w:r w:rsidR="008B162B">
              <w:rPr>
                <w:b/>
                <w:bCs/>
                <w:sz w:val="24"/>
                <w:szCs w:val="24"/>
              </w:rPr>
              <w:fldChar w:fldCharType="separate"/>
            </w:r>
            <w:r w:rsidR="008B162B">
              <w:rPr>
                <w:b/>
                <w:bCs/>
                <w:noProof/>
              </w:rPr>
              <w:t>1</w:t>
            </w:r>
            <w:r w:rsidR="008B162B">
              <w:rPr>
                <w:b/>
                <w:bCs/>
                <w:sz w:val="24"/>
                <w:szCs w:val="24"/>
              </w:rPr>
              <w:fldChar w:fldCharType="end"/>
            </w:r>
            <w:r w:rsidR="008B162B">
              <w:t xml:space="preserve"> z </w:t>
            </w:r>
            <w:r w:rsidR="008B162B">
              <w:rPr>
                <w:b/>
                <w:bCs/>
                <w:sz w:val="24"/>
                <w:szCs w:val="24"/>
              </w:rPr>
              <w:fldChar w:fldCharType="begin"/>
            </w:r>
            <w:r w:rsidR="008B162B">
              <w:rPr>
                <w:b/>
                <w:bCs/>
              </w:rPr>
              <w:instrText>NUMPAGES</w:instrText>
            </w:r>
            <w:r w:rsidR="008B162B">
              <w:rPr>
                <w:b/>
                <w:bCs/>
                <w:sz w:val="24"/>
                <w:szCs w:val="24"/>
              </w:rPr>
              <w:fldChar w:fldCharType="separate"/>
            </w:r>
            <w:r w:rsidR="008B162B">
              <w:rPr>
                <w:b/>
                <w:bCs/>
                <w:noProof/>
              </w:rPr>
              <w:t>6</w:t>
            </w:r>
            <w:r w:rsidR="008B162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93153BA" w14:textId="77777777" w:rsidR="008B162B" w:rsidRDefault="008B16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3899" w14:textId="77777777" w:rsidR="000B2450" w:rsidRDefault="000B2450" w:rsidP="009D3374">
      <w:pPr>
        <w:spacing w:after="0" w:line="240" w:lineRule="auto"/>
      </w:pPr>
      <w:r>
        <w:separator/>
      </w:r>
    </w:p>
  </w:footnote>
  <w:footnote w:type="continuationSeparator" w:id="0">
    <w:p w14:paraId="7BF48429" w14:textId="77777777" w:rsidR="000B2450" w:rsidRDefault="000B2450" w:rsidP="009D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7D60" w14:textId="77777777" w:rsidR="008B162B" w:rsidRDefault="008B162B" w:rsidP="009D3374">
    <w:pPr>
      <w:pStyle w:val="Nagwek"/>
      <w:jc w:val="center"/>
      <w:rPr>
        <w:b/>
      </w:rPr>
    </w:pPr>
    <w:r>
      <w:rPr>
        <w:b/>
      </w:rPr>
      <w:t>PLAN STUDIÓW DLA KIERUNKU ANALITYKA MEDYCZNA</w:t>
    </w:r>
  </w:p>
  <w:p w14:paraId="256B8978" w14:textId="77777777" w:rsidR="008B162B" w:rsidRPr="009D3374" w:rsidRDefault="008B162B" w:rsidP="009D3374">
    <w:pPr>
      <w:pStyle w:val="Nagwek"/>
      <w:jc w:val="center"/>
      <w:rPr>
        <w:b/>
      </w:rPr>
    </w:pPr>
    <w:r>
      <w:rPr>
        <w:b/>
      </w:rPr>
      <w:t>NA CYKL KSZTAŁCENIA 2022-2027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74"/>
    <w:rsid w:val="000B2450"/>
    <w:rsid w:val="000D4F9D"/>
    <w:rsid w:val="00284B50"/>
    <w:rsid w:val="00301372"/>
    <w:rsid w:val="003460BF"/>
    <w:rsid w:val="003A7BBA"/>
    <w:rsid w:val="00410EBC"/>
    <w:rsid w:val="00463A2E"/>
    <w:rsid w:val="00525993"/>
    <w:rsid w:val="00575E94"/>
    <w:rsid w:val="005D1698"/>
    <w:rsid w:val="00860324"/>
    <w:rsid w:val="00876F4B"/>
    <w:rsid w:val="008A4A81"/>
    <w:rsid w:val="008B162B"/>
    <w:rsid w:val="008F2620"/>
    <w:rsid w:val="00964BE0"/>
    <w:rsid w:val="009D3374"/>
    <w:rsid w:val="00A246C6"/>
    <w:rsid w:val="00A74855"/>
    <w:rsid w:val="00A96980"/>
    <w:rsid w:val="00B04FD3"/>
    <w:rsid w:val="00B60075"/>
    <w:rsid w:val="00BA0651"/>
    <w:rsid w:val="00CA20F3"/>
    <w:rsid w:val="00CA2AC3"/>
    <w:rsid w:val="00CC182D"/>
    <w:rsid w:val="00EE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12971"/>
  <w15:docId w15:val="{D5DCCE35-EEB0-412C-95E0-BB70E5E6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337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D3374"/>
    <w:rPr>
      <w:color w:val="800080"/>
      <w:u w:val="single"/>
    </w:rPr>
  </w:style>
  <w:style w:type="paragraph" w:customStyle="1" w:styleId="xl63">
    <w:name w:val="xl63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9D33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D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D337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9D33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9D3374"/>
    <w:pP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374"/>
  </w:style>
  <w:style w:type="paragraph" w:styleId="Stopka">
    <w:name w:val="footer"/>
    <w:basedOn w:val="Normalny"/>
    <w:link w:val="StopkaZnak"/>
    <w:uiPriority w:val="99"/>
    <w:unhideWhenUsed/>
    <w:rsid w:val="009D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374"/>
  </w:style>
  <w:style w:type="paragraph" w:styleId="Tekstdymka">
    <w:name w:val="Balloon Text"/>
    <w:basedOn w:val="Normalny"/>
    <w:link w:val="TekstdymkaZnak"/>
    <w:uiPriority w:val="99"/>
    <w:semiHidden/>
    <w:unhideWhenUsed/>
    <w:rsid w:val="0052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B283D-557E-40AA-A52E-48DB99C5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Duma;Beata Wojtysiak-Duma</dc:creator>
  <cp:lastModifiedBy>Aleksandra Jabłońska</cp:lastModifiedBy>
  <cp:revision>4</cp:revision>
  <cp:lastPrinted>2026-02-27T09:23:00Z</cp:lastPrinted>
  <dcterms:created xsi:type="dcterms:W3CDTF">2026-05-13T08:25:00Z</dcterms:created>
  <dcterms:modified xsi:type="dcterms:W3CDTF">2026-07-15T06:43:00Z</dcterms:modified>
</cp:coreProperties>
</file>