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3241"/>
        <w:gridCol w:w="4096"/>
        <w:gridCol w:w="603"/>
        <w:gridCol w:w="1277"/>
        <w:gridCol w:w="708"/>
        <w:gridCol w:w="569"/>
        <w:gridCol w:w="566"/>
        <w:gridCol w:w="705"/>
        <w:gridCol w:w="1136"/>
        <w:gridCol w:w="1357"/>
      </w:tblGrid>
      <w:tr w:rsidR="005C4171" w:rsidRPr="00A10162" w14:paraId="5223C3EF" w14:textId="77777777" w:rsidTr="008B1824">
        <w:trPr>
          <w:trHeight w:val="697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7C17234" w14:textId="77777777" w:rsidR="00A10162" w:rsidRPr="00A10162" w:rsidRDefault="005C4171" w:rsidP="005C41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SEMESTR </w:t>
            </w:r>
            <w:r w:rsidR="00A10162"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470763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Kod symbolu</w:t>
            </w:r>
          </w:p>
        </w:tc>
        <w:tc>
          <w:tcPr>
            <w:tcW w:w="1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F33A48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0FA36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FCE96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92203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EA4F4C" w14:textId="396311E5" w:rsidR="00A10162" w:rsidRPr="00A10162" w:rsidRDefault="001E4A2F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</w:t>
            </w:r>
            <w:r w:rsidR="00A10162"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F0D96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CFE54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9BD7D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B4476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FORMA ZALICZENIA</w:t>
            </w:r>
          </w:p>
        </w:tc>
      </w:tr>
      <w:tr w:rsidR="005C4171" w:rsidRPr="00A10162" w14:paraId="61316D06" w14:textId="77777777" w:rsidTr="008B1824">
        <w:trPr>
          <w:trHeight w:val="312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844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C3E8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PL.AM.P.ST.2023/2028.3.1.2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5787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ANATOMIA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A98B0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47026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33FD1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82174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C2EAA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FB12B4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AD5895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02C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3BB07FFA" w14:textId="77777777" w:rsidTr="008B1824">
        <w:trPr>
          <w:trHeight w:val="29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6C2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E583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PL.AM.P.ST.2023/2028.3.1.13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9CEB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HISTOLOGIA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CDC46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F485E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C0AFC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24312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7D453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D4DF0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67C715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357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46B4A5E5" w14:textId="77777777" w:rsidTr="008B1824">
        <w:trPr>
          <w:trHeight w:val="342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75A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8893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PL.AM.P.ST.2023/2028.3.1.8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4CB1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CHEMIA OGÓLNA I NIEORGANICZNA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B7DB4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62DB8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8C832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8FBF4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AA511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F6166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C663F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56F1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7A78133B" w14:textId="77777777" w:rsidTr="008B1824">
        <w:trPr>
          <w:trHeight w:val="330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0D6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A9CB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PL.AM.P.ST.2023/2028.3.1.9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CE7A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CHEMIA ORGANICZNA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0BF05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111C0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6CA57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13875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3AE8C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01A0B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7E842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EFC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4DE9B04A" w14:textId="77777777" w:rsidTr="008B1824">
        <w:trPr>
          <w:trHeight w:val="282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C74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D62A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PL.AM.P.ST.2023/2028.3.1.22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E319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STATYSTYKA Z ELEMENTAMI MATEMATYKI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EF07C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D09508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62331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4EC51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EC8F2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3C85D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E7453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82E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26721999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D9D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76C8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PL.AM.P.ST.2023/2028.3.1.14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8531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HISTORIA MEDYCYNY I DIAGNOSTYKI LABORATORYJNEJ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5C549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24E5C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8FED3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8BC74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69001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3650B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1C38A2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7FF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08322761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C78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F0FD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PL.AM.P.ST.2023/2028.3.1.12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F22E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HIGIENA I EPIDEMIOLOGIA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BA982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6B773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C9668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6F11F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10670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4C4F0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80AC3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95D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3EBE853D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6D6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1F54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PL.AM.P.ST.2023/2028.3.1/2/3.16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863F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JĘZYK ANGIELSKI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D44099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308C2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F7D3A6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35C4B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C8E89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90AF1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9A175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51F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4DBE2080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4F7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C3E5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PL.AM.P.ST.2023/2028.3.1/2.24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0F38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WYCHOWANIE FIZYCZNE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E2A7D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4CD9E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50A98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84200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FCE1FD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1A8267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D969D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548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046B13E6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BDB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1E6C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PL.AM.P.ST.2023/2028.3.1.17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D705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KWALIFIKOWANA PIERWSZA POMOC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13C71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C999E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21A64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F3F11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73F0C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E8760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03E64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B49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05DFE7CC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088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7F01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PL.AM.P.ST.2023/2028.3.1.48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150A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BHP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830C0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70677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3D353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30412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4110E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3302B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FB8C7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236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0866DAA9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2FF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BD33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21AB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649CA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DA6C2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439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7360C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F54282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96329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20C34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275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F103A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6E6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5C4171" w:rsidRPr="00A10162" w14:paraId="16D03D59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CDF4C6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2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83D2EE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Kod symbolu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3FCC80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9534C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1572F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E7E63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7885B4" w14:textId="5E1E6E9C" w:rsidR="00A10162" w:rsidRPr="00A10162" w:rsidRDefault="001E4A2F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</w:t>
            </w:r>
            <w:r w:rsidR="00A10162"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AE388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BBBA3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E3664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D8C37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FORMA ZALICZENIA</w:t>
            </w:r>
          </w:p>
        </w:tc>
      </w:tr>
      <w:tr w:rsidR="005C4171" w:rsidRPr="00A10162" w14:paraId="36C94256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35E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E711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PL.AM.P.ST.2023/2028.3.2.4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761B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BIOFIZYKA MEDYCZNA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F5B84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AA9CA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47D8D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1561F0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F0F32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AC43E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B5EC2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877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3999E891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A4D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F1BB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PL.AM.P.ST.2023/2028.3.2.5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49EF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BIOLOGIA MEDYCZNA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2215B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A8CB2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875D2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0E93C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4788D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587FD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2CFA4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3ED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64C991C6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E56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963D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PL.AM.P.ST.2023/2028.3.2.11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5D80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FIZJOLOGIA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24F24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708F6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39253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55E34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FC4CD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11DBE1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1218E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1CC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66AC174B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3B7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F23C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PL.AM.P.ST.2023/2028.3.2.15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D5DE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IMMUNOLOGIA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5D790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F97B3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F85C6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FE6F9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0C550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264DC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827E2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1E5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5CD9A7A5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85D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6585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PL.AM.P.ST.2023/2028.3.2.7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916F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CHEMIA FIZYCZNA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491B4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A939D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1D5B1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3BE3E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A32CB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F78F5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43108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60D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0FCB48C7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48F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3EBE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PL.AM.P.ST.2023/2028.3.2.20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C10A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PSYCHOLOGIA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A2511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0D722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E17F6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E2BEC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BDE96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B0F49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8A3C6E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17BE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0F4C15DD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B77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0FF8D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PL.AM.P.ST.2023/2028.3.1/2/3.16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8C972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JĘZYK ANGIELSKI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44F2C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21B5E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4B0B3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FB448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81DF2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5B378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6E3E1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B2F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2F1E2319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681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46E1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PL.AM.P.ST.2023/2028.3.2.36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E282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GENETYKA MEDYCZNA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E7549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A5FE8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214AD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40175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FCCD95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BA01C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E2BA6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16F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4240ABD9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401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5DB2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423D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WYCHOWANIE FIZYCZNE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46106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F0FF9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89FD1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BF9F9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5A593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1C980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00F54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4E4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1A7A73CB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71F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9556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ADFA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E2305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64DE8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475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BAD7D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F6F5F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46308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BFE52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C6377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DD6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5C4171" w:rsidRPr="00A10162" w14:paraId="615A76EF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6B8FA6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3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6A2797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Kod symbolu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7DA937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D1894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8B807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CD419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5ABD5C" w14:textId="493909A8" w:rsidR="00A10162" w:rsidRPr="00A10162" w:rsidRDefault="001E4A2F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</w:t>
            </w:r>
            <w:r w:rsidR="00A10162"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F5B6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021DE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41726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CE59D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FORMA ZALICZENIA</w:t>
            </w:r>
          </w:p>
        </w:tc>
      </w:tr>
      <w:tr w:rsidR="005C4171" w:rsidRPr="00A10162" w14:paraId="7539CDAD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8E2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89FC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PL.AM.P.ST.2023/2028.3.3.3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8E5F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BIOCHEMIA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AA95E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44712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B63A5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6E8EC8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C6D77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745346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F7CEB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71D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02AA6D37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4E0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A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32FC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PL.AM.P.ST.2023/2028.3.3.18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D759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PATOFIZJOLOGIA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8B371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CD4B5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CF33B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001D1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69EAB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5ED1D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A3F64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A45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05D4CF78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79E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38C2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PL.AM.P.ST.2023/2028.3.3.6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50E7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CHEMIA ANALITYCZNA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37935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1D7B1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087B3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6D01D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EB985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407DF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2DAC0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319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0D38C027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DEF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C384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PL.AM.P.ST.2023/2028.3.3.23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617E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TECHNOLOGIE INFORMACYJNE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2FDDA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569F4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28C08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6DF5A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176950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40541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E787D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42D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15288AD5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3D8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62ED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PL.AM.P.ST.2023/2028.3.1/2/3.16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FEFC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JĘZYK ANGIELSKI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2BB7B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334A0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AC065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7C5E7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410F2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EEA0F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A2B34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421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5301A954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C75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77FB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PL.AM.P.ST.2023/2028.3.3.58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2A450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KOMUNIKACJA SPOŁECZNA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36598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D150F9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04109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FE1B2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64388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DA587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80552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5CB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218077DA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D4F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7661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PL.AM.P.ST.2023/2028.3.3.39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2EE0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ORGANIZACJA MEDYCZNYCH LABORATORIÓW DIAGNOSTYCZNYCH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51045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215E7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30FC2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463B9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69A88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7379F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19FB2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D08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0EFA901B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B17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4408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PL.AM.P.ST.2023/2028.3.3.75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BA27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DIAGNOSTA LABORATORYJNY JAKO ZAWÓD MEDYCZNY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583C7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137F7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0DA57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927B2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8BAA1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E07FD4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8D7CD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265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092E0755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0DA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F80A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PL.AM.F.ST.2023/2028.3.3.50 / PL.AM.F.ST.2023/2028.3.3.71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5898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FIZYKOCHEMIA UKŁADÓW DYSPERSYJNYCH/ METODY SEPARACJI W ANALITYCE MEDYCZNEJ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0DAB9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7BA62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A2F7A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0352F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93191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3639E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59509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086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5DCEC52B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F12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B552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D531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4EA0C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7BB6C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391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20F0F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C96F2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7B9035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C18C2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2A777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7B7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5C4171" w:rsidRPr="00A10162" w14:paraId="6A4B581C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06EF84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4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36DC90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Kod symbolu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B838F4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6DF52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61E30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4E8C6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6D52F8" w14:textId="6BB18E4E" w:rsidR="00A10162" w:rsidRPr="00A10162" w:rsidRDefault="001E4A2F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</w:t>
            </w:r>
            <w:r w:rsidR="00A10162"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1497C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0ED8F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A7A19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EE76A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FORMA ZALICZENIA</w:t>
            </w:r>
          </w:p>
        </w:tc>
      </w:tr>
      <w:tr w:rsidR="005C4171" w:rsidRPr="00A10162" w14:paraId="6D03D4F3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09C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0ECE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PL.AM.P.ST.2023/2028.3.4.1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C3CF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ANALIZA INSTRUMENTALNA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F3CC74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B5918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9DFF9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62A86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E471E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F1B07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0C668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2EF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28037E12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62B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EACF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PL.AM.P.ST.2023/2028.3.4.44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E95B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STATYSTYKA MEDYCZNA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E11FF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93899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12374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E06FD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2EA60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A4331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49877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FFA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25F0BE8B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336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FA53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PL.AM.P.ST.2023/2028.3.4.19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0331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PRAWO MEDYCZNE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883BC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C69237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883847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7CE3E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40E51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A2B10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6D259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F9F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0FF7A9A4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A25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37F4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PL.AM.P.ST.2023/2028.3.4.26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5CA3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BIOCHEMIA KLINICZNA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5CC09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563A5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09571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E5E5F9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8564E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7D4F0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4DC09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72A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32339020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A49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F3B0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PL.AM.P.ST.2023/2028.3.4.27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9CCC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BIOLOGIA MOLEKULARNA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5533A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AC272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67AD1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867E04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1337E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53FF9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8134E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1F3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60B056FC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E61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6269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PL.AM.P.ST.2023/2028.3.4.21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56CD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SOCJOLOGIA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CEA54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A868F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CFBE7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C9F8C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659AA3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8E38AD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52674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A3F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67503C2C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EA5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1CC5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PL.AM.P.ST.2023/2028.3.4.53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9EBD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DIAGNOSTYKA WIRUSOLOGICZNA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E7851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E9815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813090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4DE3C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271BE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66875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6322A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E2F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5F260432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512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37F5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PL.AM.P.ST.2023/2028.3.4/5.16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9655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JĘZYK OBCY (DRUGI)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F21D1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539A0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F48FD1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2279E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AB85C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3834F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5452A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8F3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3EABE613" w14:textId="77777777" w:rsidTr="008B1824">
        <w:trPr>
          <w:trHeight w:val="8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D13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4AFC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PL.AM.F.ST.2023/2028.3.4.72 / PL.AM.F.ST.2023/2028.3.4.84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6B01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PROFILAKTYKA ŻYWIENIOWA / BIOTECHNOLOGIA WE WSPÓŁCZESNEJ DIAGNOSTYCE MEDYCZNEJ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A9EDD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15265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F6CD96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DC4F2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7D5812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C99EC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DCDC5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90E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61906A0A" w14:textId="77777777" w:rsidTr="008B1824">
        <w:trPr>
          <w:trHeight w:val="8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34C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29F62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PL.AM.PZ.ST.2023/2028.3.4.47A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798C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PRAKTYKI ZAWODOWE W MEDYCZNYM LABORATORIUM DIAGNOSTYCZNYM (1 MIESIĄC)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E8CEF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57E0A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5205C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B3F24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E62EE2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57AB5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5433B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E5E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08BBB369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F86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10B5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DDAD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B3FB3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BB9E7E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575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02E1F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265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A4628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865AB8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F72B1A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177DA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A1D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5C4171" w:rsidRPr="00A10162" w14:paraId="207ECA1F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3DE668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5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0F7F3E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Kod symbolu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912439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27691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F83F2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9C595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1B6C90" w14:textId="3058D1D5" w:rsidR="00A10162" w:rsidRPr="00A10162" w:rsidRDefault="001E4A2F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</w:t>
            </w:r>
            <w:r w:rsidR="00A10162"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20BEF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4B87E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A8EE1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C31EB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FORMA ZALICZENIA</w:t>
            </w:r>
          </w:p>
        </w:tc>
      </w:tr>
      <w:tr w:rsidR="005C4171" w:rsidRPr="00A10162" w14:paraId="610AB104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CC71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C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00FE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PL.AM.P.ST.2023/2028.3.4/5.16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F43B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JĘZYK OBCY (DRUGI)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973AB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B59DE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76C18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EBAE3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86463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40C9E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8F856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A75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0C765B85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C78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A260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PL.AM.P.ST.2023/2028.3.5.45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063A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SYSTEMY JAKOŚCI I AKREDYTACJA LABORATORIÓW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132D89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6AC7D9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25BB89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C465E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86E10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72CE2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5AE85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F9F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77AB2D8B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B37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A8C3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PL.AM.P.ST.2023/2028.3.5/6.25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1F54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ANALITYKA OGÓLNA I TECHNIKI POBIERANIA MATERIAŁU BIOLOGICZNEGO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C808ED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F59AB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3D1D9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A441A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76A44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898CD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EC07E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7B9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2B291D2A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22D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3099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PL.AM.P.ST.2023/2028.3.5/6.28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5B17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CHEMIA KLINICZNA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BC3E5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B0B0A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74DCB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44B19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85F09B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055D9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E36F9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237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77CC2CD8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B03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4322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PL.AM.P.ST.2023/2028.3.5.40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4871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PATOMORFOLOGIA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B7EFC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760E7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14CF8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6A5D0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7F164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877C7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BF8C3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2A4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2D98D510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58D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4D55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PL.AM.P.ST.2023/2028.3.5/6.33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AC7D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DIAGNOSTYKA MIKROBIOLOGICZNA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5025D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C9128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D7D7E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816D5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4C689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55355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ECCF5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B41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5B4FF150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803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5057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PL.AM.P.ST.2023/2028.3.5.66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E056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ROŚLINY TRUJĄCE ROZPOWSZECHNIENIE I ELEMENTY DIAGNOSTYCZNE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3E2F1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A0615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C308F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3CCF9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F3B89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FDDE5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4862C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24F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15526D56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7A0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6071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8DFE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1E12E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C8FD2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425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A42F4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7B5E75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879ECA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8794F0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DAE4B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1A6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5C4171" w:rsidRPr="00A10162" w14:paraId="0981ED85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6392B2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6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391F68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Kod symbolu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76A102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0BCDD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E3FA7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0D30E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1AD1AF" w14:textId="16D0BDD2" w:rsidR="00A10162" w:rsidRPr="00A10162" w:rsidRDefault="001E4A2F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</w:t>
            </w:r>
            <w:r w:rsidR="00A10162"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EAFB6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BB1CD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4E6B6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7C101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FORMA ZALICZENIA</w:t>
            </w:r>
          </w:p>
        </w:tc>
      </w:tr>
      <w:tr w:rsidR="005C4171" w:rsidRPr="00A10162" w14:paraId="737CE65E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AC6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E841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PL.AM.P.ST.2023/2028.3.6.43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AA41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SEROLOGIA GRUP KRWI I TRANSFUZJOLOGIA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B952A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A40B9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5D413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9B14D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7BA21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05734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23D2A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B13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670E30B8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9E5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ECC9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PL.AM.P.ST.2023/2028.3.5/6.28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D227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CHEMIA KLINICZNA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481B2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4774A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53D6D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65760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6DE3C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C81F3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6327B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BA4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7CEFD7B5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EC4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DC59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PL.AM.P.ST.2023/2028.3.5/6.25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0E89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ANALITYKA OGÓLNA I TECHNIKI POBIERANIA MATERIAŁU BIOLOGICZNEGO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036D3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80DF5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A04238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BD4E57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73C8C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E9EC6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20210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3CE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45F12432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35A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83DB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PL.AM.P.ST.2023/2028.3.5/6.33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5A00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DIAGNOSTYKA MIKROBIOLOGICZNA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F018C2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6A084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CBBB6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E0EF6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4E0B6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E1944D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72C9D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1FD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65E75A36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73D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0675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PL.AM.P.ST.2023/2028.3.6.54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852D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TOKSYKOLOGIA ŚRODOWISKA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CE04E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9F385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40FEF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829E7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05959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49A15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BF89B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9FD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5DCFDE16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AD6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DFFB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PL.AM.PZ.ST.2023/2028.3.6.47B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4845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PRAKTYKI ZAWODOWE W MEDYCZNYM LABORATORIUM DIAGNOSTYCZNYM (1 miesiąc)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7675FB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D0222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BC472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029A7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EC349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A9BC7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B05C5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CB5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013A43AF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DA2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835A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PL.AM.P.ST.2023/2028.3.6.91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D93A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PODSTAWY INFORMACJI NAUKOWEJ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91757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B551A1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D6005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D75D8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2CA53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CA20D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5AC25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E66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49C67DFC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3358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D17C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PL.AM.F.ST.2023/2028.3.6.67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60CB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SPECJALISTYCZNY JĘZYK OBCY (J.ANGIELSKI,J.NIEMIECKI, inny kontynuowany)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432CA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41560F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34E45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27C2A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63689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B0669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5C5A8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360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0B2041D2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FA2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4AB8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3B6D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78A27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FE396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EBF8E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B8BEB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7A261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12FFA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E6098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368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5C4171" w:rsidRPr="00A10162" w14:paraId="098DDD72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F89BCE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7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21AD50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Kod symbolu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02880A" w14:textId="77777777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29C76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D3266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75773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6C4AFC" w14:textId="11F3CA25" w:rsidR="00A10162" w:rsidRPr="00A10162" w:rsidRDefault="001E4A2F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</w:t>
            </w:r>
            <w:r w:rsidR="00A10162"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8567A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E593A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5D895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6AA02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FORMA ZALICZENIA</w:t>
            </w:r>
          </w:p>
        </w:tc>
      </w:tr>
      <w:tr w:rsidR="005C4171" w:rsidRPr="00A10162" w14:paraId="6E6E580C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0E8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A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CF51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PL.AM.P.ST.2023/2028.3.7.10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4FCF" w14:textId="64CD9329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FARMAKOLOGIA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2316A5"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Farmakologii z Farmakodynamiką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F29BE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54CA3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DF324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994091" w14:textId="0625A940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4E9B93" w14:textId="7043913B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h/20 os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14:paraId="6CB2FFE9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108B1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5A45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50D708AD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B84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2F44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PL.AM.P.ST.2023/2028.3.7.46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83BBD" w14:textId="394BD6CA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TOKSYKOLOGIA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2316A5"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Toksykologii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6D89B34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C6CFB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1A7CD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330449" w14:textId="6DDAB412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3864BA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7CDEF3" w14:textId="756F24D1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D5589F">
              <w:rPr>
                <w:rFonts w:ascii="Calibri" w:eastAsia="Times New Roman" w:hAnsi="Calibri" w:cs="Calibri"/>
                <w:color w:val="000000"/>
                <w:lang w:eastAsia="pl-PL"/>
              </w:rPr>
              <w:t>/10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8216F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254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5C4171" w:rsidRPr="00A10162" w14:paraId="3DFCC4AC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BB6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119F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PL.AM.P.ST.2023/2028.3.7.34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F679" w14:textId="5F863FD5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DIAGNOSTYKA PARAZYTOLOGICZNA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2316A5"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Biologii z Genetyką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AB679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B1A0F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79C5E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AB01E6" w14:textId="7A3AFCBD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747E25" w14:textId="3C45BEAA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D5589F">
              <w:rPr>
                <w:rFonts w:ascii="Calibri" w:eastAsia="Times New Roman" w:hAnsi="Calibri" w:cs="Calibri"/>
                <w:color w:val="000000"/>
                <w:lang w:eastAsia="pl-PL"/>
              </w:rPr>
              <w:t>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017FDA7" w14:textId="15C5E923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334BBD">
              <w:rPr>
                <w:rFonts w:ascii="Calibri" w:eastAsia="Times New Roman" w:hAnsi="Calibri" w:cs="Calibri"/>
                <w:color w:val="000000"/>
                <w:lang w:eastAsia="pl-PL"/>
              </w:rPr>
              <w:t>/5os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6AA998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D47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0070EC" w:rsidRPr="00A10162" w14:paraId="077F00E7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C2FB" w14:textId="77777777" w:rsidR="000070EC" w:rsidRPr="00A10162" w:rsidRDefault="000070EC" w:rsidP="00007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D3BA" w14:textId="77777777" w:rsidR="000070EC" w:rsidRPr="00A10162" w:rsidRDefault="000070EC" w:rsidP="00007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PL.AM.P.ST.2023/2028.3.7/8.37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576A" w14:textId="473D2611" w:rsidR="000070EC" w:rsidRPr="00A10162" w:rsidRDefault="000070EC" w:rsidP="00007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HEMATOLOGIA LABORATORYJNA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Zakład Diagnostyki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Laboratoryjnej)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2A7D55" w14:textId="77777777" w:rsidR="000070EC" w:rsidRPr="00A10162" w:rsidRDefault="000070EC" w:rsidP="00007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172196" w14:textId="77777777" w:rsidR="000070EC" w:rsidRPr="00A10162" w:rsidRDefault="000070EC" w:rsidP="00007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704D23" w14:textId="77777777" w:rsidR="000070EC" w:rsidRPr="00A10162" w:rsidRDefault="000070EC" w:rsidP="00007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4C02CC" w14:textId="43FED592" w:rsidR="000070EC" w:rsidRPr="00A10162" w:rsidRDefault="000070EC" w:rsidP="00007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013FFBB" w14:textId="77777777" w:rsidR="000070EC" w:rsidRPr="00A10162" w:rsidRDefault="000070EC" w:rsidP="00007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46AEE8" w14:textId="5C53FECC" w:rsidR="000070EC" w:rsidRPr="00A10162" w:rsidRDefault="000070EC" w:rsidP="00007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h/5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B0CB6E" w14:textId="77777777" w:rsidR="000070EC" w:rsidRPr="00A10162" w:rsidRDefault="000070EC" w:rsidP="00007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09EF" w14:textId="77777777" w:rsidR="000070EC" w:rsidRPr="00A10162" w:rsidRDefault="000070EC" w:rsidP="00007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5C4171" w:rsidRPr="00A10162" w14:paraId="663F5E62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40B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5E34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PL.AM.P.ST.2023/2028.3.7/8/9.41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C88F" w14:textId="6A3DD17B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PRAKTYCZNA NAUKA ZAWODU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2316A5"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Mikrobiologii Farmaceutycznej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24DD5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14CC9DF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E9336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64B70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CF4B0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7D6B0A" w14:textId="682477FE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334BBD">
              <w:rPr>
                <w:rFonts w:ascii="Calibri" w:eastAsia="Times New Roman" w:hAnsi="Calibri" w:cs="Calibri"/>
                <w:color w:val="000000"/>
                <w:lang w:eastAsia="pl-PL"/>
              </w:rPr>
              <w:t>/5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8013E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8AB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51C93897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BAC2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D6032" w14:textId="77777777" w:rsidR="00A10162" w:rsidRPr="00A10162" w:rsidRDefault="00A10162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PL.AM.P.ST.2023/2028.3.7.52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2F16" w14:textId="4BD0172A" w:rsidR="00A10162" w:rsidRPr="00A10162" w:rsidRDefault="00A10162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DIAGNOSTYKA LABORATORYJNA GRZYBÓW TRUJĄCYCH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2316A5"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Biologii i Parazytologii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CB3F6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4D09A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78D37D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F56519B" w14:textId="22542612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85701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28FDF7" w14:textId="2F2E5BB3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334BBD">
              <w:rPr>
                <w:rFonts w:ascii="Calibri" w:eastAsia="Times New Roman" w:hAnsi="Calibri" w:cs="Calibri"/>
                <w:color w:val="000000"/>
                <w:lang w:eastAsia="pl-PL"/>
              </w:rPr>
              <w:t>/10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A3B2A3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031E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5C4171" w:rsidRPr="00A10162" w14:paraId="5EE58245" w14:textId="77777777" w:rsidTr="008B1824">
        <w:trPr>
          <w:trHeight w:val="8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D685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6D34" w14:textId="77777777" w:rsidR="00A10162" w:rsidRPr="00A10162" w:rsidRDefault="00A10162" w:rsidP="000C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PL.AM.F.ST.2023/2028.3.7.64 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4945" w14:textId="638689BA" w:rsidR="00A10162" w:rsidRPr="00A10162" w:rsidRDefault="00A10162" w:rsidP="000C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OGÓLNE ZASADY FAMAKOTERAPII CHORÓB CYWILIZACYJNYCH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2316A5"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Farmakologii z Farmakodynamiką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87ACB0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F8C6D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F1C77B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7E8031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08AEB8" w14:textId="70AAACD8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334BBD">
              <w:rPr>
                <w:rFonts w:ascii="Calibri" w:eastAsia="Times New Roman" w:hAnsi="Calibri" w:cs="Calibri"/>
                <w:color w:val="000000"/>
                <w:lang w:eastAsia="pl-PL"/>
              </w:rPr>
              <w:t>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23974C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6FF8E7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9BE6" w14:textId="77777777" w:rsidR="00A10162" w:rsidRPr="00A10162" w:rsidRDefault="00A10162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0C72FD" w:rsidRPr="00A10162" w14:paraId="2DAC9D12" w14:textId="77777777" w:rsidTr="008B1824">
        <w:trPr>
          <w:trHeight w:val="8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885B" w14:textId="77777777" w:rsidR="000C72FD" w:rsidRPr="00A10162" w:rsidRDefault="000C72FD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C520" w14:textId="77777777" w:rsidR="000C72FD" w:rsidRPr="00A10162" w:rsidRDefault="000C72FD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PL.AM.F.ST.2023/2028.3.7.73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540F" w14:textId="2AC59674" w:rsidR="000C72FD" w:rsidRPr="00A10162" w:rsidRDefault="000C72FD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MODELE BADAWCZE CHORÓB CYWILIZACYJNYCH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="002316A5"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Toksykologii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E2B1D1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CC8E1E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750405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027F59C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060138" w14:textId="5AAA6FA1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334BBD">
              <w:rPr>
                <w:rFonts w:ascii="Calibri" w:eastAsia="Times New Roman" w:hAnsi="Calibri" w:cs="Calibri"/>
                <w:color w:val="000000"/>
                <w:lang w:eastAsia="pl-PL"/>
              </w:rPr>
              <w:t>/ 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6986E1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683D2A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2EA0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0C72FD" w:rsidRPr="00A10162" w14:paraId="34BA0BDF" w14:textId="77777777" w:rsidTr="008B1824">
        <w:trPr>
          <w:trHeight w:val="8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996C" w14:textId="77777777" w:rsidR="000C72FD" w:rsidRPr="00A10162" w:rsidRDefault="000C72FD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B4EE" w14:textId="77777777" w:rsidR="000C72FD" w:rsidRPr="00A10162" w:rsidRDefault="000C72FD" w:rsidP="000C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.55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A2D2" w14:textId="77777777" w:rsidR="000C72FD" w:rsidRDefault="000C72FD" w:rsidP="000C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ELEMENTY BIOINFORMATYKI (e-sem.)</w:t>
            </w:r>
          </w:p>
          <w:p w14:paraId="19EDC922" w14:textId="26408A91" w:rsidR="002316A5" w:rsidRPr="00A10162" w:rsidRDefault="002316A5" w:rsidP="000C72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(Zakład Biofarmacji)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49D971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27B7D0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C398C0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6C7F710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5DD749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18E763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71689A" w14:textId="58741FE9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B927" w14:textId="77777777" w:rsidR="000C72FD" w:rsidRPr="00A10162" w:rsidRDefault="000C72FD" w:rsidP="000C7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0C72FD" w:rsidRPr="00A10162" w14:paraId="2FE558FC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49D8" w14:textId="77777777" w:rsidR="000C72FD" w:rsidRPr="00A10162" w:rsidRDefault="000C72FD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C985" w14:textId="77777777" w:rsidR="000C72FD" w:rsidRPr="00A10162" w:rsidRDefault="000C72FD" w:rsidP="005C4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PL.AM.PZ.ST.2023/2028.3.7/8.47D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DC4A" w14:textId="00DDD764" w:rsidR="000C72FD" w:rsidRPr="00A10162" w:rsidRDefault="000C72FD" w:rsidP="00A101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16A5">
              <w:rPr>
                <w:rFonts w:ascii="Calibri" w:eastAsia="Times New Roman" w:hAnsi="Calibri" w:cs="Calibri"/>
                <w:lang w:eastAsia="pl-PL"/>
              </w:rPr>
              <w:t>PRAKTYKI ZAWODOWE W LABORATORIUM</w:t>
            </w:r>
            <w:r w:rsidR="002316A5" w:rsidRPr="002316A5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B5EF14" w14:textId="77777777" w:rsidR="000C72FD" w:rsidRPr="00A10162" w:rsidRDefault="000C72FD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A1B731" w14:textId="77777777" w:rsidR="000C72FD" w:rsidRPr="00A10162" w:rsidRDefault="000C72FD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FDC657" w14:textId="77777777" w:rsidR="000C72FD" w:rsidRPr="00A10162" w:rsidRDefault="000C72FD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AED4E5" w14:textId="77777777" w:rsidR="000C72FD" w:rsidRPr="00A10162" w:rsidRDefault="000C72FD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2A0E24" w14:textId="77777777" w:rsidR="000C72FD" w:rsidRPr="00A10162" w:rsidRDefault="000C72FD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6D3059" w14:textId="1FD753C4" w:rsidR="000C72FD" w:rsidRPr="00A10162" w:rsidRDefault="000C72FD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  <w:r w:rsidR="002316A5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  <w:r w:rsidR="00334BBD">
              <w:rPr>
                <w:rFonts w:ascii="Calibri" w:eastAsia="Times New Roman" w:hAnsi="Calibri" w:cs="Calibri"/>
                <w:color w:val="000000"/>
                <w:lang w:eastAsia="pl-PL"/>
              </w:rPr>
              <w:t>/ 5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4E4CC28" w14:textId="77777777" w:rsidR="000C72FD" w:rsidRPr="00A10162" w:rsidRDefault="000C72FD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DDE4" w14:textId="77777777" w:rsidR="000C72FD" w:rsidRPr="00A10162" w:rsidRDefault="000C72FD" w:rsidP="00A10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8B1824" w:rsidRPr="00A10162" w14:paraId="766E688D" w14:textId="77777777" w:rsidTr="008B1824">
        <w:trPr>
          <w:trHeight w:val="3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7745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3CA1" w14:textId="77777777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A68E" w14:textId="18746F5B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Samodzielna Pracownia Radiofarmacji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78878D05" w14:textId="760C50C2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339E731" w14:textId="4014B90F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F66E557" w14:textId="15B79D28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97930B3" w14:textId="4FF2190B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94DF156" w14:textId="27B46E24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E302D76" w14:textId="0728B92B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94CCAB3" w14:textId="27013FEB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3621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8B1824" w:rsidRPr="00A10162" w14:paraId="2E9359B0" w14:textId="77777777" w:rsidTr="00181017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2EFA0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A252" w14:textId="77777777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2EB6B" w14:textId="56AF6B9F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05B4E">
              <w:rPr>
                <w:rFonts w:ascii="Calibri" w:eastAsia="Times New Roman" w:hAnsi="Calibri" w:cs="Calibri"/>
                <w:color w:val="000000"/>
                <w:lang w:eastAsia="pl-PL"/>
              </w:rPr>
              <w:t>Samodzielna Pracownia Diagnostyki Genetycznej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385E5A96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6C609EE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677B658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799B215C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F5BCCFE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FD40ECF" w14:textId="40544D36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548C934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BBDF5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B1824" w:rsidRPr="00A10162" w14:paraId="0D004995" w14:textId="77777777" w:rsidTr="00181017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DC664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A201" w14:textId="77777777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B245" w14:textId="54486ECB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05B4E">
              <w:rPr>
                <w:rFonts w:ascii="Calibri" w:eastAsia="Times New Roman" w:hAnsi="Calibri" w:cs="Calibri"/>
                <w:color w:val="000000"/>
                <w:lang w:eastAsia="pl-PL"/>
              </w:rPr>
              <w:t>Zakład Hematoonkologii Doświadczalnej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7B4AB37D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7BD4CBFA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DA2228B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013F78D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90CB9E2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843EEE3" w14:textId="7D22D8FF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13067DC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D4440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B1824" w:rsidRPr="00A10162" w14:paraId="3E04E804" w14:textId="77777777" w:rsidTr="00181017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29F5C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88D85" w14:textId="77777777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2652" w14:textId="1CDD6A4C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05B4E">
              <w:rPr>
                <w:rFonts w:ascii="Calibri" w:eastAsia="Times New Roman" w:hAnsi="Calibri" w:cs="Calibri"/>
                <w:color w:val="000000"/>
                <w:lang w:eastAsia="pl-PL"/>
              </w:rPr>
              <w:t>Pracownia Toksykologii Sądowej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62CED0E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48F270D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2D9E5F4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C579F61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88A08A2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279F1C4" w14:textId="3CEB9A4F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B3CA78D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47A4F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8B1824" w:rsidRPr="00A10162" w14:paraId="3FCF535F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E1187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3BE4" w14:textId="77777777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571E" w14:textId="77777777" w:rsidR="008B1824" w:rsidRPr="00B05B4E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8240A12" w14:textId="7ACDE0D9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39A304DE" w14:textId="4737EFC9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425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3DFE988F" w14:textId="47F6C26B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B2F6C9B" w14:textId="608D58E3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5665B2A" w14:textId="2997EA63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2C4209E" w14:textId="44079D59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9241662" w14:textId="732C40D0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B5DEE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B05B4E" w:rsidRPr="00A10162" w14:paraId="3C0DC541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ADDDE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SEMESTR 8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262043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Kod symbolu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B0792A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251D6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E57D11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FBB2B1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030F02" w14:textId="70FA8441" w:rsidR="00B05B4E" w:rsidRPr="00A10162" w:rsidRDefault="001E4A2F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</w:t>
            </w:r>
            <w:r w:rsidR="00B05B4E"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63B05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70FA0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34EB7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3AC11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FORMA ZALICZENIA</w:t>
            </w:r>
          </w:p>
        </w:tc>
      </w:tr>
      <w:tr w:rsidR="00B05B4E" w:rsidRPr="00A10162" w14:paraId="62C07100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0FD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E63C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PL.AM.P.ST.2023/2028.3.8.29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47F8" w14:textId="4C4F7FD3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CYTOLOGIA KLINICZNA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Zakład Immunologii Doświadczalnej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4CA31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719E42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527F7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F1B7A6" w14:textId="0211698D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1F41F5" w14:textId="5A93C625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322800" w14:textId="20115EA9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h10/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35533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C00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B05B4E" w:rsidRPr="00A10162" w14:paraId="569B3C98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054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A345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PL.AM.P.ST.2023/2028.3.7/8.37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764B" w14:textId="20D54E2E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HEMATOLOGIA LABORATORYJNA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Zakład Diagnostyki </w:t>
            </w:r>
            <w:r w:rsidR="00F25F27">
              <w:rPr>
                <w:rFonts w:ascii="Calibri" w:eastAsia="Times New Roman" w:hAnsi="Calibri" w:cs="Calibri"/>
                <w:color w:val="000000"/>
                <w:lang w:eastAsia="pl-PL"/>
              </w:rPr>
              <w:t>Laboratoryjnej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6CE81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11D50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26AA2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59E1D2" w14:textId="710AF31A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391EB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5C1BD6" w14:textId="196A36AA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 5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A4B3E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E35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B05B4E" w:rsidRPr="00A10162" w14:paraId="52B7EBE2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667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B581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PL.AM.P.ST.2023/2028.3.7/8/9.41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DA45" w14:textId="6333214A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PRAKTYCZNA NAUKA ZAWODU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Biochemicznej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B4830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14587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92F02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12D11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ED4F6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0C04A7" w14:textId="0B39F622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h/5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1B332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C171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B05B4E" w:rsidRPr="00A10162" w14:paraId="5E26302B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232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7824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PL.AM.P.ST.2023/2028.3.8.31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E959" w14:textId="449C0512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DIAGNOSTYKA IZOTOPOWA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Zakład Medycyny Nuklearnej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BBE74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A56B5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1481F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7CA9687" w14:textId="4C1D2515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FDA2EB" w14:textId="778E1E1C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5FDE19" w14:textId="74229236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h/5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AD83EE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B56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B05B4E" w:rsidRPr="00A10162" w14:paraId="7BBE68C0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D63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A15F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PL.AM.P.ST.2023/2028.3.8.90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8590" w14:textId="05E3526E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DIAGNOSTYKA MOLEKULARNA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Toksykologii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AFCD2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5E94C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7F86D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65B8EE" w14:textId="1524721F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0746AF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D392E4B" w14:textId="05250AAA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 5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B1F0E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98E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B05B4E" w:rsidRPr="00A10162" w14:paraId="182AD3BD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97D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0A52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PL.AM.P.ST.2023/2028.3.8.65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9EE4" w14:textId="5E9D907C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PROPEDEUTYKA ONKOLOGII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Pracownia Immunologii i Genetyki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CAB660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75C74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6AB32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B66C5A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B8F773" w14:textId="622CFB7B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 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F9CC9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29D60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A8D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B05B4E" w:rsidRPr="00A10162" w14:paraId="35FE8A19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C3E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C213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PL.AM.P.ST.2023/2028.3.8.77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B131D" w14:textId="1C00D4B8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KOMUNIKACJA SPOŁECZNA W MEDYCYNIE LABORATORYJNEJ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Laboratoryjnej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1932E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C37D7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B065F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7448F9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4686FA" w14:textId="37BC3F29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B4F1D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0AEE12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895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B05B4E" w:rsidRPr="00A10162" w14:paraId="44494522" w14:textId="77777777" w:rsidTr="008B1824">
        <w:trPr>
          <w:trHeight w:val="8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C37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72AA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PL.AM.F.ST.2023/2028.3.8.49 / PL.AM.F.ST.2023/2028.3.8.83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B3B5" w14:textId="5A15E38C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ANALIZA ŚRODKÓW UZALEŻNIAJĄCYCH W MATERIALE BIOLOGICZNYM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Toksykologii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/                                UZALEŻNIENIA LEKOWE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Farmakologii z Farmakodynamiką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CD04D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3F018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2B2B1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C217D1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C8530A" w14:textId="151EC76B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267A4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22CDE5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6BF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B05B4E" w:rsidRPr="00A10162" w14:paraId="7C40D8E4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0CE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EFA9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PL.AM.PZ.ST.2023/2028.3.7/8.47D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0121" w14:textId="1D729B68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PRAKTYKI ZAWODOWE W LABORATORIUM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754DE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33AFED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4E9EF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8348FE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80FFE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E65E91" w14:textId="71F9FC72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h/5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EC6C11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203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8B1824" w:rsidRPr="00A10162" w14:paraId="0F8790DB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DF1F8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86001" w14:textId="77777777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E6F3" w14:textId="776BA0D0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Samodzielna Pracownia Radiofarmacji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C23B0EC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04733DD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69D6EDE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30B2FC5D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D883AB9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E41BB39" w14:textId="4E41F10D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AB868C0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76EEF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1824" w:rsidRPr="00A10162" w14:paraId="3501619C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28B16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E9DA3" w14:textId="77777777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5D77" w14:textId="20FFBB4C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5B4E">
              <w:rPr>
                <w:rFonts w:ascii="Calibri" w:eastAsia="Times New Roman" w:hAnsi="Calibri" w:cs="Calibri"/>
                <w:color w:val="000000"/>
                <w:lang w:eastAsia="pl-PL"/>
              </w:rPr>
              <w:t>Samodzielna Pracownia Diagnostyki Genetycznej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928839D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724DC85E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D0CB00A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ACA4D11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DFB726C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2616CA1" w14:textId="52C963D3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7E913CB1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25B32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1824" w:rsidRPr="00A10162" w14:paraId="4377F61C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4BAF0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44475" w14:textId="77777777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09FB" w14:textId="20F2E0B5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5B4E">
              <w:rPr>
                <w:rFonts w:ascii="Calibri" w:eastAsia="Times New Roman" w:hAnsi="Calibri" w:cs="Calibri"/>
                <w:color w:val="000000"/>
                <w:lang w:eastAsia="pl-PL"/>
              </w:rPr>
              <w:t>Zakład Hematoonkologii Doświadczalnej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8B2B4FB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AD5D002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799B9DD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F7C24BB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89A04C7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77B6473E" w14:textId="13078945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6D80684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ECC7F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B1824" w:rsidRPr="00A10162" w14:paraId="396DB46B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59554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E6EF7" w14:textId="77777777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BD18" w14:textId="15EE4A71" w:rsidR="008B1824" w:rsidRPr="00A10162" w:rsidRDefault="008B1824" w:rsidP="008B1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5B4E">
              <w:rPr>
                <w:rFonts w:ascii="Calibri" w:eastAsia="Times New Roman" w:hAnsi="Calibri" w:cs="Calibri"/>
                <w:color w:val="000000"/>
                <w:lang w:eastAsia="pl-PL"/>
              </w:rPr>
              <w:t>Pracownia Toksykologii Sądowej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091A0083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45925D4F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1B1270A0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2D776432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584BA33C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68C2232A" w14:textId="2329D9F6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30 ( ½ roku)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</w:tcPr>
          <w:p w14:paraId="7ACBF173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AB7E5" w14:textId="77777777" w:rsidR="008B1824" w:rsidRPr="00A10162" w:rsidRDefault="008B1824" w:rsidP="008B18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05B4E" w:rsidRPr="00A10162" w14:paraId="5280F0B0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920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B8F0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PL.AM.PZ.ST.2023/2028.3.8.47C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90FA" w14:textId="66F28CD3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PRAKTYKI ZAWODOWE W MEDYCZNYM LABORATORIUM DIAGNOSTYCZNYM (1 miesiąc)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2316A5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Biochemicznej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7C8CB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2FA77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386FA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2010F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37AF8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55486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C83F8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3E9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B05B4E" w:rsidRPr="00A10162" w14:paraId="432D048D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801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626D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C88A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C320E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D26F2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580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FDE85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C7BAB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528ED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D3DB25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EF289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0E2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B05B4E" w:rsidRPr="00A10162" w14:paraId="26B8BFEF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1145DE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9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634819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Kod symbolu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D1D779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44287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D1C35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3F8D1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156754" w14:textId="76B68FD7" w:rsidR="00B05B4E" w:rsidRPr="00A10162" w:rsidRDefault="001E4A2F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</w:t>
            </w:r>
            <w:r w:rsidR="00B05B4E"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29DA8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B1652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82698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172A2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FORMA ZALICZENIA</w:t>
            </w:r>
          </w:p>
        </w:tc>
      </w:tr>
      <w:tr w:rsidR="00B05B4E" w:rsidRPr="00A10162" w14:paraId="33B2FF1D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FC4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226E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PL.AM.P.ST.2023/2028.3.9.42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7E07" w14:textId="77777777" w:rsidR="00B05B4E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PROPEDEUTYKA MEDYCYNY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57E3D2B7" w14:textId="574A8DE3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Położnictwa i Ginekologii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A17A0F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7868EC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1F3AF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26AA38" w14:textId="2C27B70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B5CE38F" w14:textId="582F5AE8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h/20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92CE26" w14:textId="68F81E53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h/10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BFB628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470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B05B4E" w:rsidRPr="00A10162" w14:paraId="1EAE8F5C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CE41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81D4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PL.AM.P.ST.2023/2028.3.9.32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E652" w14:textId="77777777" w:rsidR="00B05B4E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DIAGNOSTYKA LABORATORYJNA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58BBA9B6" w14:textId="4FC1A6FD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Biochemicznej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6A832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367FC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D0E4D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E8B785" w14:textId="04764B36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6D53CDD" w14:textId="30A963E0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8CB212" w14:textId="7DCFF653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h/5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98107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7A5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B05B4E" w:rsidRPr="00A10162" w14:paraId="11A52FE4" w14:textId="77777777" w:rsidTr="008B1824">
        <w:trPr>
          <w:trHeight w:val="62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8CE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0A2E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PL.AM.P.ST.2023/2028.3.9.38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D24CF" w14:textId="77777777" w:rsidR="00B05B4E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IMMUNOPATOLOGIA Z IMMUNODIAGNOSTYKĄ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64034A25" w14:textId="5719FEF3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Immunologii Klinicznej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40598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8B8C74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C199E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5391138" w14:textId="51735E3D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956924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37384F" w14:textId="302662CB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h/10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78329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FF4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E</w:t>
            </w:r>
          </w:p>
        </w:tc>
      </w:tr>
      <w:tr w:rsidR="00B05B4E" w:rsidRPr="00A10162" w14:paraId="55A4B441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F80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C35E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PL.AM.P.ST.2023/2028.3.7/8/9.41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B9E7" w14:textId="77777777" w:rsidR="00B05B4E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PRAKTYCZNA NAUKA ZAWODU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10A5D347" w14:textId="136B9502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Hematologicznej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A7145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8C5689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84A27C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E586C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6FD5E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6D2048" w14:textId="5ECC96DF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h/5os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7C5A8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986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B05B4E" w:rsidRPr="00A10162" w14:paraId="58DD76B4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F47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0ED6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PL.AM.P.ST.2023/2028.3.9.56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4BDB" w14:textId="77777777" w:rsidR="00B05B4E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HEMATOLOGIA KLINICZNA</w:t>
            </w:r>
          </w:p>
          <w:p w14:paraId="3131271F" w14:textId="3CA5DB1D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Katedra i Klinika Hematoonkologii i Transplantacji Szpiku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B6A20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72071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86A11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DF083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D4AC812" w14:textId="0677D8FF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8EA4D41" w14:textId="5643E21E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h/5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A2940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7D9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B05B4E" w:rsidRPr="00A10162" w14:paraId="6FDE5D0D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B7A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2AFC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PL.AM.P.ST.2023/2028.3.9.57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D5CB" w14:textId="72248343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HEMATOONKOLOGIA DOŚWIADCZALNA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Hematoonkologii Doświadczalnej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85BB3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6B169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4ED69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8AD44A" w14:textId="05468852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FF03A1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3B3524" w14:textId="682D9646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h/10os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729771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C37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B05B4E" w:rsidRPr="00A10162" w14:paraId="19A54A86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B2D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7492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PL.AM.P.ST.2023/2028.3.9.61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C5ED" w14:textId="7E85BCDC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METODY OPRACOWYWANIA WYNIKÓW BADAŃ W PRACACH DYPLOMOWYCH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Katedra i Zakład </w:t>
            </w:r>
            <w:r w:rsidR="00201065">
              <w:rPr>
                <w:rFonts w:ascii="Calibri" w:eastAsia="Times New Roman" w:hAnsi="Calibri" w:cs="Calibri"/>
                <w:color w:val="000000"/>
                <w:lang w:eastAsia="pl-PL"/>
              </w:rPr>
              <w:t>Chemii Leków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07FA7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20EB0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E4EA5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FF0F6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FECFBC" w14:textId="59A44D3B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25h/25os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74600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94A24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ED9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B05B4E" w:rsidRPr="00A10162" w14:paraId="3FEBF9B1" w14:textId="77777777" w:rsidTr="008B1824">
        <w:trPr>
          <w:trHeight w:val="1152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A9D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12B9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PL.AM.F.ST.2023/2028.3.9.79 / PL.AM.F.ST.2023/2028.3.9.78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06DE" w14:textId="31EC213E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DIAGNOSTYKA ZESPOŁÓW HEMATOONKOLOGICZNYCH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Katedra i Klinika Hematoonkologii i Transplantacji Szpiku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/                                                             BADANIA CYTOLOGICZNE W DIAGNOSTYCE HEMATOLOGICZNEJ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Hematologicznej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6B44D4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E06C7A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2670E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C5B43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19F9691" w14:textId="4847997F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602AC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5679B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8F3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B05B4E" w:rsidRPr="00A10162" w14:paraId="7D46E04C" w14:textId="77777777" w:rsidTr="008B1824">
        <w:trPr>
          <w:trHeight w:val="1440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CFA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C130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PL.AM.F.ST.2023/2028.3.9.69 / PL.AM.F.ST.2023/2028.3.9.68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4820" w14:textId="62071588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WYBRANE ZAGADNIENIA Z MEDYCYNY SĄDOWEJ DLA DIAGNOSTÓW LABORATORYJNYCH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Pracownia Toksykologii Sądowej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) </w:t>
            </w: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/ WYBRANE ASPEKTY BADAŃ KLINICZNYCH DLA DIAGNOSTÓW LABORATORYJNYCH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Epidemiologii i Metodologii Badań Klinicznych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CCA68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1C632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814A32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C44D8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E055D9" w14:textId="758CB8A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4A12B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BCC8C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588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B05B4E" w:rsidRPr="00A10162" w14:paraId="56F0E676" w14:textId="77777777" w:rsidTr="008B1824">
        <w:trPr>
          <w:trHeight w:val="8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B8B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6773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PL.AM.F.ST.2023/2028.3.9.80 / PL.AM.F.ST.2023/2028.3.9.81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833D" w14:textId="71FEA50F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43595">
              <w:rPr>
                <w:rFonts w:ascii="Calibri" w:eastAsia="Times New Roman" w:hAnsi="Calibri" w:cs="Calibri"/>
                <w:color w:val="000000"/>
                <w:lang w:eastAsia="pl-PL"/>
              </w:rPr>
              <w:t>MARKERY NOWOTWOROWE (Zakład Diagnostyki Laboratoryjnej)/                                                                                                      ZASTOSOWANIE TESTÓW POCT W DIAGNOSTYCE LABORATORYJNEJ (Zakład Diagnostyki Laboratoryjnej)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1369A8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6D3A91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10B25C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3B5539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553501" w14:textId="11514421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DF3D1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03720A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62B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B05B4E" w:rsidRPr="00A10162" w14:paraId="01B3326A" w14:textId="77777777" w:rsidTr="008B1824">
        <w:trPr>
          <w:trHeight w:val="110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30D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224B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PL.AM.F.ST.2023/2028.3.9.94 / PL.AM.F.ST.2023/2028.3.9.93</w:t>
            </w:r>
          </w:p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95DE8" w14:textId="02D30298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SEPSA JAKO PROBLEM INTERDYSCYPLINARNY - DIAGNOSTYKA I LECZENIE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(Katedra i Zakład Mikrobiologii Farmaceutycznej)</w:t>
            </w: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/ ODRĘBNOŚCI DIAGNOSTYCZNE I FARMAKOLOGICZNE U PACJENTÓW W WIEKU PODESZŁYM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(Zakład Diagnostyki Laboratoryjnej)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8044BC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DBB12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27841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104398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1F7182" w14:textId="1A4F0320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523D4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507074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35E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</w:t>
            </w:r>
          </w:p>
        </w:tc>
      </w:tr>
      <w:tr w:rsidR="00B05B4E" w:rsidRPr="00A10162" w14:paraId="1B0CA6C4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C40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313D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C2D6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923EC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C7ED9C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9760C7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CA568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67471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E1E744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6083F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6ED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B05B4E" w:rsidRPr="00A10162" w14:paraId="0DB32E59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F6673D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SEMESTR 10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77A3C7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Kod symbolu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D2CF81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6F42E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669D3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Godz. kont.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AA262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8617C7" w14:textId="5C720208" w:rsidR="00B05B4E" w:rsidRPr="00A10162" w:rsidRDefault="001E4A2F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</w:t>
            </w:r>
            <w:r w:rsidR="00B05B4E"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4AF8D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386DB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D63F7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4D188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FORMA ZALICZENIA</w:t>
            </w:r>
          </w:p>
        </w:tc>
      </w:tr>
      <w:tr w:rsidR="00B05B4E" w:rsidRPr="00A10162" w14:paraId="50297116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CB9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8591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PL.AM.P.ST.2023/2028.3.10.35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EA3B" w14:textId="6D93C348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ETYKA ZAWODOWA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Laboratoryjnej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8DE27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D3644B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F673D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AC6359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1032785" w14:textId="55F6A448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10FD33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278E4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D56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B05B4E" w:rsidRPr="00A10162" w14:paraId="29B56EDD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3A5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5A1F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PL.AM.P.ST.2023/2028.3.10.30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142F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ĆWICZENIA SPECJALISTYCZNE I METODOLOGIA BADAŃ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DB6F60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F09A27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AB92D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175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2D1E7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F7A031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C9382A" w14:textId="1BFCF2DE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450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h/5 os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97C7E3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17D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B05B4E" w:rsidRPr="00A10162" w14:paraId="1D88D16A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E82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1DA5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PL.AM.P.ST.2023/2028.3.10.62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0CC0" w14:textId="035AB483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OCHRONA WŁASNOŚCI INTELEKTUALNEJ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Katedra i Zak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ł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ad Biologii z Genetyką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D3D20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2C494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05001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E23D2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D514BED" w14:textId="3827A62A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DA8A8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0054A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343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</w:tr>
      <w:tr w:rsidR="00B05B4E" w:rsidRPr="00A10162" w14:paraId="53B7776E" w14:textId="77777777" w:rsidTr="008B1824">
        <w:trPr>
          <w:trHeight w:val="8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822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30A4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PL.AM.F.ST.2023/2028.3.10.92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E3F1" w14:textId="2E001C4C" w:rsidR="00B05B4E" w:rsidRPr="000C72FD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C72F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ROLA I MIEJSCE CYTOMETRII PRZEPŁYWOWEJ W DIAGNOSTYCE IMMUNOLOGICZNEJ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Immunologii Klinicznej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1F384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BF616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07685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23A512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4841ED" w14:textId="0C62C99A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15E52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04207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6521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B05B4E" w:rsidRPr="00A10162" w14:paraId="6B20790D" w14:textId="77777777" w:rsidTr="008B1824">
        <w:trPr>
          <w:trHeight w:val="8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AC0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4B33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PL.AM.F.ST.2023/2028.3.10.63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BD24" w14:textId="7A05D40F" w:rsidR="00B05B4E" w:rsidRPr="000C72FD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C72FD">
              <w:rPr>
                <w:rFonts w:ascii="Calibri" w:eastAsia="Times New Roman" w:hAnsi="Calibri" w:cs="Calibri"/>
                <w:color w:val="000000"/>
                <w:lang w:eastAsia="pl-PL"/>
              </w:rPr>
              <w:t>ODRĘBNOŚCI DIAGNOSTYKI PEDIATRYCZNEJ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(Zakład Diagnostyki </w:t>
            </w:r>
            <w:r w:rsidR="00F15BE1">
              <w:rPr>
                <w:rFonts w:ascii="Calibri" w:eastAsia="Times New Roman" w:hAnsi="Calibri" w:cs="Calibri"/>
                <w:color w:val="000000"/>
                <w:lang w:eastAsia="pl-PL"/>
              </w:rPr>
              <w:t>Laboratoryjnej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39DF13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D3B6401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786DD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1A346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59642F" w14:textId="64211DE9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9650FD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1E018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528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B05B4E" w:rsidRPr="00A10162" w14:paraId="5FB22E54" w14:textId="77777777" w:rsidTr="008B1824">
        <w:trPr>
          <w:trHeight w:val="1152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E58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44FD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PL.AM.F.ST.2023/2028.3.10.87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4253" w14:textId="12A56973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MOLEKULARNE MECHANIZMY DZIAŁANIA LEKÓW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3460BF">
              <w:rPr>
                <w:rFonts w:ascii="Calibri" w:eastAsia="Times New Roman" w:hAnsi="Calibri" w:cs="Calibri"/>
                <w:color w:val="000000"/>
                <w:lang w:eastAsia="pl-PL"/>
              </w:rPr>
              <w:t>Zakład Biofarmacji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B864EA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A83669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0331C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B997C5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447977" w14:textId="4983D6FB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FF48BD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3A6A1F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10E6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B05B4E" w:rsidRPr="00A10162" w14:paraId="5EFF2676" w14:textId="77777777" w:rsidTr="008B1824">
        <w:trPr>
          <w:trHeight w:val="1152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2D1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F717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PL.AM.F.ST.2023/2028.3.10.86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137C" w14:textId="272CB15F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DIAGNOSTYKA LABORATORYJNA CHORÓB AUTOIMMUNOLOGICZNYCH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3460BF">
              <w:rPr>
                <w:rFonts w:ascii="Calibri" w:eastAsia="Times New Roman" w:hAnsi="Calibri" w:cs="Calibri"/>
                <w:color w:val="000000"/>
                <w:lang w:eastAsia="pl-PL"/>
              </w:rPr>
              <w:t>Zakład Diagnostyki Laboratoryjnej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4245A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75F33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FFD0D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FB450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9432F4" w14:textId="326B4EE5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73759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73B9A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857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B05B4E" w:rsidRPr="00A10162" w14:paraId="11F8C181" w14:textId="77777777" w:rsidTr="008B1824">
        <w:trPr>
          <w:trHeight w:val="8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681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116C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PL.AM.F.ST.2023/2028.3.10.60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38C6" w14:textId="0556692C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MEDYCYNA PODRÓŻY/ 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Pr="008B162B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Mikrobiologii Farmaceutycznej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588C3E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D0ECD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1B694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A2627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A9613A" w14:textId="7AC81454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03C5A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EC2E23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976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B05B4E" w:rsidRPr="00A10162" w14:paraId="67292D39" w14:textId="77777777" w:rsidTr="008B1824">
        <w:trPr>
          <w:trHeight w:val="864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341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92CC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PL.AM.F.ST.2023/2028.3.10.88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95A4" w14:textId="054ADAE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PRAKTYCZNE ASPEKTY BADAŃ Z WYKORZYSTANIEM HODOWLI KOMÓRKOWYCH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r w:rsidRPr="00301372">
              <w:rPr>
                <w:rFonts w:ascii="Calibri" w:eastAsia="Times New Roman" w:hAnsi="Calibri" w:cs="Calibri"/>
                <w:color w:val="000000"/>
                <w:lang w:eastAsia="pl-PL"/>
              </w:rPr>
              <w:t>Samodzielna Pracownia Biologii Medycznej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37CA66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08472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89EBAE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74DC9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A3ED722" w14:textId="4712935B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7D0043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3DF1F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727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B05B4E" w:rsidRPr="00A10162" w14:paraId="4A5DBBCF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D66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fakultet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CA99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PL.AM.F.ST.2023/2028.3.10.82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0F7E" w14:textId="603D5B0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SUBSTANCJE STOSOWANE W DOPINGU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</w:t>
            </w:r>
            <w:r w:rsidRPr="008B162B">
              <w:rPr>
                <w:rFonts w:ascii="Calibri" w:eastAsia="Times New Roman" w:hAnsi="Calibri" w:cs="Calibri"/>
                <w:color w:val="000000"/>
                <w:lang w:eastAsia="pl-PL"/>
              </w:rPr>
              <w:t>Katedra i Zakład Toksykologii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43A52A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81B08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5D048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9847E3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AEA305B" w14:textId="12FF63FB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D3374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 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54E1E5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0EF2FF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3B2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B05B4E" w:rsidRPr="00A10162" w14:paraId="4B41DBFF" w14:textId="77777777" w:rsidTr="008B1824">
        <w:trPr>
          <w:trHeight w:val="576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D03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838F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PL.AM.P.ST.2023/2028.3.10.89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B38D" w14:textId="588A3B80" w:rsidR="00B05B4E" w:rsidRPr="00B43595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301372">
              <w:rPr>
                <w:rFonts w:ascii="Calibri" w:eastAsia="Times New Roman" w:hAnsi="Calibri" w:cs="Calibri"/>
                <w:color w:val="000000"/>
                <w:lang w:val="en-US" w:eastAsia="pl-PL"/>
              </w:rPr>
              <w:t>CURRENT PROBLEMS IN LABORATORY MEDICINE</w:t>
            </w:r>
            <w:r>
              <w:rPr>
                <w:rFonts w:ascii="Calibri" w:eastAsia="Times New Roman" w:hAnsi="Calibri" w:cs="Calibri"/>
                <w:color w:val="000000"/>
                <w:lang w:val="en-US" w:eastAsia="pl-PL"/>
              </w:rPr>
              <w:t xml:space="preserve"> (</w:t>
            </w:r>
            <w:r w:rsidRPr="008B162B">
              <w:rPr>
                <w:rFonts w:ascii="Calibri" w:eastAsia="Times New Roman" w:hAnsi="Calibri" w:cs="Calibri"/>
                <w:color w:val="000000"/>
                <w:lang w:val="en-US" w:eastAsia="pl-PL"/>
              </w:rPr>
              <w:t>Zakład Hematoonkologii Doświadczalnej</w:t>
            </w:r>
            <w:r>
              <w:rPr>
                <w:rFonts w:ascii="Calibri" w:eastAsia="Times New Roman" w:hAnsi="Calibri" w:cs="Calibri"/>
                <w:color w:val="000000"/>
                <w:lang w:val="en-US" w:eastAsia="pl-PL"/>
              </w:rPr>
              <w:t>)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DEE27A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474F0A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40806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8B759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2B1134" w14:textId="01974282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h/25os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3FA83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F254C4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B204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</w:p>
        </w:tc>
      </w:tr>
      <w:tr w:rsidR="00B05B4E" w:rsidRPr="00A10162" w14:paraId="44445F5D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92D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12D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EE24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219B6B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F8369F1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575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F8405C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6DDE10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90FC06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C554C5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450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F5DA6E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BFD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B05B4E" w:rsidRPr="00A10162" w14:paraId="56969671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5ED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1E85E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59E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DC00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ABF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E76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E96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FAD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15E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D65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150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05B4E" w:rsidRPr="00A10162" w14:paraId="5FCC4EB7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5247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F56D7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936945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3A5CF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ECTS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0CAAC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GK z PZ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0129C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PW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AB9C31" w14:textId="462E665B" w:rsidR="00B05B4E" w:rsidRPr="00A10162" w:rsidRDefault="001E4A2F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</w:t>
            </w:r>
            <w:r w:rsidR="00B05B4E"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93DDF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B62DB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Ć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054E5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e-seminarium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9BB06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GK bez PZ</w:t>
            </w:r>
          </w:p>
        </w:tc>
      </w:tr>
      <w:tr w:rsidR="00B05B4E" w:rsidRPr="00A10162" w14:paraId="30304A6F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ABC1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DECD2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82308BB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 W CYKLU KSZTAŁCENIA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312E2F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69A39C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486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5A87B7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B953FB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725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7BA7E9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8972D4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2703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AB13FD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CEAA10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438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</w:t>
            </w:r>
          </w:p>
        </w:tc>
      </w:tr>
      <w:tr w:rsidR="00B05B4E" w:rsidRPr="00A10162" w14:paraId="255015FD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435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8313B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C4568FE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Procent zajęć (GK z PZ) [%]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1DD9B9D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44BAE6E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5138696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C2FA30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14,9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A8F0A61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19,2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C8E115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55,6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13D0CBB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0,4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E1E23CC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B05B4E" w:rsidRPr="00A10162" w14:paraId="4A2D55D3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4C53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4D596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3C28F45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Procent zajęć (GK bez PZ)(bez 480 godz.) [%]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14:paraId="79FF113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14:paraId="49458D2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C45075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F370C8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16,6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DE7E61E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473CF4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61,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9E3FAD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A19C87D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</w:tr>
      <w:tr w:rsidR="00B05B4E" w:rsidRPr="00A10162" w14:paraId="73306155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6794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7022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9A4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512F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39E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791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42B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241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D26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EAB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5FA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05B4E" w:rsidRPr="00A10162" w14:paraId="77D25782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E7CD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368EE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5AE8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GK z PZ - godziny kontaktowe z praktykami zwodowymi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7E6D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F71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D88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0B67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6B3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4166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ED6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05B4E" w:rsidRPr="00A10162" w14:paraId="479D945D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1C0C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4E216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24C9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color w:val="000000"/>
                <w:lang w:eastAsia="pl-PL"/>
              </w:rPr>
              <w:t>GK bez PZ - godziny kontaktowe bez praktyk zawodowych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EEBD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999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C99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6A62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31FF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5C4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4BA4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05B4E" w:rsidRPr="00A10162" w14:paraId="1C7E6376" w14:textId="77777777" w:rsidTr="008B1824">
        <w:trPr>
          <w:trHeight w:val="288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A010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24FB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A09A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289D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BB6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D98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B11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9CE5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E498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682C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285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05B4E" w:rsidRPr="00A10162" w14:paraId="680C0BDE" w14:textId="77777777" w:rsidTr="008B1824">
        <w:trPr>
          <w:trHeight w:val="360"/>
        </w:trPr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5A05" w14:textId="77777777" w:rsidR="00B05B4E" w:rsidRPr="00A10162" w:rsidRDefault="00B05B4E" w:rsidP="00B0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357B" w14:textId="77777777" w:rsidR="00B05B4E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W semestrze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 student wybiera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1</w:t>
            </w: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 fakultet z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3</w:t>
            </w: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d</w:t>
            </w: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ostępnych.</w:t>
            </w:r>
          </w:p>
          <w:p w14:paraId="6C3C63FB" w14:textId="77777777" w:rsidR="00B05B4E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63D48C25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W semestrze 10 student wybiera 5 fakultetów z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7</w:t>
            </w: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d</w:t>
            </w:r>
            <w:r w:rsidRPr="00A1016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ostępnych.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50DD" w14:textId="77777777" w:rsidR="00B05B4E" w:rsidRPr="00A10162" w:rsidRDefault="00B05B4E" w:rsidP="00B05B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1DED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FFD1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ABFF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42E3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AB8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0759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9D80" w14:textId="77777777" w:rsidR="00B05B4E" w:rsidRPr="00A10162" w:rsidRDefault="00B05B4E" w:rsidP="00B05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313031B8" w14:textId="77777777" w:rsidR="00CF34F8" w:rsidRDefault="00CF34F8"/>
    <w:sectPr w:rsidR="00CF34F8" w:rsidSect="00A10162">
      <w:headerReference w:type="default" r:id="rId6"/>
      <w:footerReference w:type="default" r:id="rId7"/>
      <w:pgSz w:w="16838" w:h="11906" w:orient="landscape"/>
      <w:pgMar w:top="1135" w:right="720" w:bottom="851" w:left="720" w:header="284" w:footer="1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9BC6B" w14:textId="77777777" w:rsidR="00FB4499" w:rsidRDefault="00FB4499" w:rsidP="00B65909">
      <w:pPr>
        <w:spacing w:after="0" w:line="240" w:lineRule="auto"/>
      </w:pPr>
      <w:r>
        <w:separator/>
      </w:r>
    </w:p>
  </w:endnote>
  <w:endnote w:type="continuationSeparator" w:id="0">
    <w:p w14:paraId="3FEC9C12" w14:textId="77777777" w:rsidR="00FB4499" w:rsidRDefault="00FB4499" w:rsidP="00B65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1D40A" w14:textId="77777777" w:rsidR="006B001D" w:rsidRDefault="00FB4499">
    <w:pPr>
      <w:pStyle w:val="Stopka"/>
      <w:jc w:val="right"/>
    </w:pPr>
    <w:sdt>
      <w:sdtPr>
        <w:id w:val="-2068021634"/>
        <w:docPartObj>
          <w:docPartGallery w:val="Page Numbers (Bottom of Page)"/>
          <w:docPartUnique/>
        </w:docPartObj>
      </w:sdtPr>
      <w:sdtEndPr/>
      <w:sdtContent>
        <w:sdt>
          <w:sdtPr>
            <w:id w:val="-214427872"/>
            <w:docPartObj>
              <w:docPartGallery w:val="Page Numbers (Top of Page)"/>
              <w:docPartUnique/>
            </w:docPartObj>
          </w:sdtPr>
          <w:sdtEndPr/>
          <w:sdtContent>
            <w:r w:rsidR="006B001D">
              <w:t xml:space="preserve">Strona </w:t>
            </w:r>
            <w:r w:rsidR="006B001D">
              <w:rPr>
                <w:b/>
                <w:bCs/>
                <w:sz w:val="24"/>
                <w:szCs w:val="24"/>
              </w:rPr>
              <w:fldChar w:fldCharType="begin"/>
            </w:r>
            <w:r w:rsidR="006B001D">
              <w:rPr>
                <w:b/>
                <w:bCs/>
              </w:rPr>
              <w:instrText>PAGE</w:instrText>
            </w:r>
            <w:r w:rsidR="006B001D">
              <w:rPr>
                <w:b/>
                <w:bCs/>
                <w:sz w:val="24"/>
                <w:szCs w:val="24"/>
              </w:rPr>
              <w:fldChar w:fldCharType="separate"/>
            </w:r>
            <w:r w:rsidR="006B001D">
              <w:rPr>
                <w:b/>
                <w:bCs/>
                <w:noProof/>
              </w:rPr>
              <w:t>7</w:t>
            </w:r>
            <w:r w:rsidR="006B001D">
              <w:rPr>
                <w:b/>
                <w:bCs/>
                <w:sz w:val="24"/>
                <w:szCs w:val="24"/>
              </w:rPr>
              <w:fldChar w:fldCharType="end"/>
            </w:r>
            <w:r w:rsidR="006B001D">
              <w:t xml:space="preserve"> z </w:t>
            </w:r>
            <w:r w:rsidR="006B001D">
              <w:rPr>
                <w:b/>
                <w:bCs/>
                <w:sz w:val="24"/>
                <w:szCs w:val="24"/>
              </w:rPr>
              <w:fldChar w:fldCharType="begin"/>
            </w:r>
            <w:r w:rsidR="006B001D">
              <w:rPr>
                <w:b/>
                <w:bCs/>
              </w:rPr>
              <w:instrText>NUMPAGES</w:instrText>
            </w:r>
            <w:r w:rsidR="006B001D">
              <w:rPr>
                <w:b/>
                <w:bCs/>
                <w:sz w:val="24"/>
                <w:szCs w:val="24"/>
              </w:rPr>
              <w:fldChar w:fldCharType="separate"/>
            </w:r>
            <w:r w:rsidR="006B001D">
              <w:rPr>
                <w:b/>
                <w:bCs/>
                <w:noProof/>
              </w:rPr>
              <w:t>7</w:t>
            </w:r>
            <w:r w:rsidR="006B001D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D707380" w14:textId="77777777" w:rsidR="006B001D" w:rsidRDefault="006B00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C4E47" w14:textId="77777777" w:rsidR="00FB4499" w:rsidRDefault="00FB4499" w:rsidP="00B65909">
      <w:pPr>
        <w:spacing w:after="0" w:line="240" w:lineRule="auto"/>
      </w:pPr>
      <w:r>
        <w:separator/>
      </w:r>
    </w:p>
  </w:footnote>
  <w:footnote w:type="continuationSeparator" w:id="0">
    <w:p w14:paraId="5662F790" w14:textId="77777777" w:rsidR="00FB4499" w:rsidRDefault="00FB4499" w:rsidP="00B65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F9B12" w14:textId="77777777" w:rsidR="006B001D" w:rsidRPr="00B65909" w:rsidRDefault="006B001D" w:rsidP="00B65909">
    <w:pPr>
      <w:pStyle w:val="Nagwek"/>
      <w:jc w:val="center"/>
      <w:rPr>
        <w:b/>
      </w:rPr>
    </w:pPr>
    <w:r w:rsidRPr="00B65909">
      <w:rPr>
        <w:b/>
      </w:rPr>
      <w:t>PLAN STUDIÓW DLA KIERUNKU ANALITYKA MEDYCZNA</w:t>
    </w:r>
  </w:p>
  <w:p w14:paraId="6ABCE9C3" w14:textId="77777777" w:rsidR="006B001D" w:rsidRDefault="006B001D" w:rsidP="00B65909">
    <w:pPr>
      <w:pStyle w:val="Nagwek"/>
      <w:jc w:val="center"/>
    </w:pPr>
    <w:r>
      <w:t>Cykl kształcenia 2023-2028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09"/>
    <w:rsid w:val="000070EC"/>
    <w:rsid w:val="000C72FD"/>
    <w:rsid w:val="00122CAF"/>
    <w:rsid w:val="00187FED"/>
    <w:rsid w:val="001E4A2F"/>
    <w:rsid w:val="001E6F58"/>
    <w:rsid w:val="00201065"/>
    <w:rsid w:val="002316A5"/>
    <w:rsid w:val="00255798"/>
    <w:rsid w:val="0026778C"/>
    <w:rsid w:val="002B179B"/>
    <w:rsid w:val="002D146E"/>
    <w:rsid w:val="00334BBD"/>
    <w:rsid w:val="003B1DF3"/>
    <w:rsid w:val="003B6B6B"/>
    <w:rsid w:val="003E77CE"/>
    <w:rsid w:val="004B1E8D"/>
    <w:rsid w:val="005B2E43"/>
    <w:rsid w:val="005C4171"/>
    <w:rsid w:val="006113D6"/>
    <w:rsid w:val="00656F07"/>
    <w:rsid w:val="006B001D"/>
    <w:rsid w:val="006C77CD"/>
    <w:rsid w:val="007359B4"/>
    <w:rsid w:val="007A287A"/>
    <w:rsid w:val="008269E6"/>
    <w:rsid w:val="008B1824"/>
    <w:rsid w:val="009E59DD"/>
    <w:rsid w:val="00A10162"/>
    <w:rsid w:val="00A408FC"/>
    <w:rsid w:val="00A420D6"/>
    <w:rsid w:val="00AF60D2"/>
    <w:rsid w:val="00B05B4E"/>
    <w:rsid w:val="00B43595"/>
    <w:rsid w:val="00B65909"/>
    <w:rsid w:val="00CA323B"/>
    <w:rsid w:val="00CF34F8"/>
    <w:rsid w:val="00D31A5D"/>
    <w:rsid w:val="00D5589F"/>
    <w:rsid w:val="00D875DA"/>
    <w:rsid w:val="00D94247"/>
    <w:rsid w:val="00F15BE1"/>
    <w:rsid w:val="00F25F27"/>
    <w:rsid w:val="00F90091"/>
    <w:rsid w:val="00FB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0683D6"/>
  <w15:docId w15:val="{A172B647-E83E-4292-97B6-FE197232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6B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5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5909"/>
  </w:style>
  <w:style w:type="paragraph" w:styleId="Stopka">
    <w:name w:val="footer"/>
    <w:basedOn w:val="Normalny"/>
    <w:link w:val="StopkaZnak"/>
    <w:uiPriority w:val="99"/>
    <w:unhideWhenUsed/>
    <w:rsid w:val="00B65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5909"/>
  </w:style>
  <w:style w:type="paragraph" w:styleId="Tekstdymka">
    <w:name w:val="Balloon Text"/>
    <w:basedOn w:val="Normalny"/>
    <w:link w:val="TekstdymkaZnak"/>
    <w:uiPriority w:val="99"/>
    <w:semiHidden/>
    <w:unhideWhenUsed/>
    <w:rsid w:val="006B0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0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3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Duma</dc:creator>
  <cp:lastModifiedBy>Aleksandra Jabłońska</cp:lastModifiedBy>
  <cp:revision>4</cp:revision>
  <cp:lastPrinted>2026-02-27T09:31:00Z</cp:lastPrinted>
  <dcterms:created xsi:type="dcterms:W3CDTF">2026-05-13T11:34:00Z</dcterms:created>
  <dcterms:modified xsi:type="dcterms:W3CDTF">2026-07-15T06:41:00Z</dcterms:modified>
</cp:coreProperties>
</file>