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D2" w:rsidRDefault="00F333D2" w:rsidP="00F333D2">
      <w:pPr>
        <w:pStyle w:val="Tytu"/>
        <w:rPr>
          <w:lang w:eastAsia="pl-PL"/>
        </w:rPr>
      </w:pPr>
      <w:bookmarkStart w:id="0" w:name="_GoBack"/>
      <w:bookmarkEnd w:id="0"/>
      <w:r>
        <w:rPr>
          <w:lang w:eastAsia="pl-PL"/>
        </w:rPr>
        <w:t xml:space="preserve">Koordynatorzy </w:t>
      </w:r>
      <w:r w:rsidR="00183511">
        <w:rPr>
          <w:lang w:eastAsia="pl-PL"/>
        </w:rPr>
        <w:t xml:space="preserve">na </w:t>
      </w:r>
      <w:r>
        <w:rPr>
          <w:lang w:eastAsia="pl-PL"/>
        </w:rPr>
        <w:t>kierunku</w:t>
      </w:r>
    </w:p>
    <w:p w:rsidR="00D8417D" w:rsidRPr="00D8417D" w:rsidRDefault="00D8417D" w:rsidP="00D8417D">
      <w:pPr>
        <w:pStyle w:val="Nagwek2"/>
        <w:spacing w:before="0" w:line="360" w:lineRule="auto"/>
        <w:rPr>
          <w:rFonts w:eastAsia="Times New Roman"/>
          <w:sz w:val="16"/>
          <w:szCs w:val="16"/>
          <w:lang w:eastAsia="pl-PL"/>
        </w:rPr>
      </w:pPr>
    </w:p>
    <w:p w:rsidR="00F333D2" w:rsidRDefault="00F333D2" w:rsidP="00D8417D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F333D2">
        <w:rPr>
          <w:rFonts w:eastAsia="Times New Roman"/>
          <w:lang w:eastAsia="pl-PL"/>
        </w:rPr>
        <w:t>Pielęgniarstwo:</w:t>
      </w:r>
    </w:p>
    <w:p w:rsidR="00D8417D" w:rsidRPr="00D8417D" w:rsidRDefault="00D8417D" w:rsidP="00D8417D">
      <w:pPr>
        <w:spacing w:line="360" w:lineRule="auto"/>
        <w:rPr>
          <w:sz w:val="4"/>
          <w:szCs w:val="4"/>
          <w:lang w:eastAsia="pl-PL"/>
        </w:rPr>
      </w:pPr>
    </w:p>
    <w:p w:rsidR="00F333D2" w:rsidRPr="00F333D2" w:rsidRDefault="00D8417D" w:rsidP="00D8417D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Dr n. o zdr. </w:t>
      </w:r>
      <w:r w:rsidR="00183511">
        <w:rPr>
          <w:szCs w:val="24"/>
          <w:lang w:eastAsia="pl-PL"/>
        </w:rPr>
        <w:t>Aneta Kościołek, profesor</w:t>
      </w:r>
      <w:r w:rsidR="00F333D2" w:rsidRPr="00F333D2">
        <w:rPr>
          <w:szCs w:val="24"/>
          <w:lang w:eastAsia="pl-PL"/>
        </w:rPr>
        <w:t xml:space="preserve"> uczelni</w:t>
      </w:r>
    </w:p>
    <w:p w:rsidR="00F333D2" w:rsidRPr="00F333D2" w:rsidRDefault="00F333D2" w:rsidP="00D8417D">
      <w:pPr>
        <w:spacing w:line="360" w:lineRule="auto"/>
        <w:rPr>
          <w:szCs w:val="24"/>
          <w:lang w:eastAsia="pl-PL"/>
        </w:rPr>
      </w:pPr>
      <w:r w:rsidRPr="00F333D2">
        <w:rPr>
          <w:szCs w:val="24"/>
          <w:lang w:eastAsia="pl-PL"/>
        </w:rPr>
        <w:t xml:space="preserve">Dr n. med. </w:t>
      </w:r>
      <w:r w:rsidR="00F76F3D">
        <w:rPr>
          <w:szCs w:val="24"/>
          <w:lang w:eastAsia="pl-PL"/>
        </w:rPr>
        <w:t>Agnieszka Wawryniuk</w:t>
      </w:r>
      <w:r w:rsidRPr="00F333D2">
        <w:rPr>
          <w:szCs w:val="24"/>
          <w:lang w:eastAsia="pl-PL"/>
        </w:rPr>
        <w:t>, prof</w:t>
      </w:r>
      <w:r w:rsidR="00183511">
        <w:rPr>
          <w:szCs w:val="24"/>
          <w:lang w:eastAsia="pl-PL"/>
        </w:rPr>
        <w:t>esor</w:t>
      </w:r>
      <w:r w:rsidRPr="00F333D2">
        <w:rPr>
          <w:szCs w:val="24"/>
          <w:lang w:eastAsia="pl-PL"/>
        </w:rPr>
        <w:t xml:space="preserve"> uczelni</w:t>
      </w:r>
      <w:r w:rsidR="00183511">
        <w:rPr>
          <w:szCs w:val="24"/>
          <w:lang w:eastAsia="pl-PL"/>
        </w:rPr>
        <w:t xml:space="preserve"> - Zastępca</w:t>
      </w:r>
    </w:p>
    <w:p w:rsidR="00D8417D" w:rsidRPr="00D8417D" w:rsidRDefault="00D8417D" w:rsidP="00D8417D">
      <w:pPr>
        <w:pStyle w:val="Nagwek2"/>
        <w:spacing w:before="0" w:line="360" w:lineRule="auto"/>
        <w:rPr>
          <w:rFonts w:eastAsia="Times New Roman"/>
          <w:sz w:val="16"/>
          <w:szCs w:val="16"/>
          <w:lang w:eastAsia="pl-PL"/>
        </w:rPr>
      </w:pPr>
    </w:p>
    <w:p w:rsidR="00F333D2" w:rsidRDefault="00F333D2" w:rsidP="00D8417D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F333D2">
        <w:rPr>
          <w:rFonts w:eastAsia="Times New Roman"/>
          <w:lang w:eastAsia="pl-PL"/>
        </w:rPr>
        <w:t>Położnictwo:</w:t>
      </w:r>
    </w:p>
    <w:p w:rsidR="00D8417D" w:rsidRPr="00D8417D" w:rsidRDefault="00D8417D" w:rsidP="00D8417D">
      <w:pPr>
        <w:spacing w:line="360" w:lineRule="auto"/>
        <w:rPr>
          <w:sz w:val="4"/>
          <w:szCs w:val="4"/>
          <w:lang w:eastAsia="pl-PL"/>
        </w:rPr>
      </w:pPr>
    </w:p>
    <w:p w:rsidR="00F333D2" w:rsidRPr="00F333D2" w:rsidRDefault="00F333D2" w:rsidP="00D8417D">
      <w:pPr>
        <w:spacing w:line="360" w:lineRule="auto"/>
        <w:rPr>
          <w:szCs w:val="24"/>
          <w:lang w:eastAsia="pl-PL"/>
        </w:rPr>
      </w:pPr>
      <w:r w:rsidRPr="00F333D2">
        <w:rPr>
          <w:szCs w:val="24"/>
          <w:lang w:eastAsia="pl-PL"/>
        </w:rPr>
        <w:t xml:space="preserve">Dr n. o zdr. Marta </w:t>
      </w:r>
      <w:proofErr w:type="spellStart"/>
      <w:r w:rsidRPr="00F333D2">
        <w:rPr>
          <w:szCs w:val="24"/>
          <w:lang w:eastAsia="pl-PL"/>
        </w:rPr>
        <w:t>Zarajczyk</w:t>
      </w:r>
      <w:proofErr w:type="spellEnd"/>
      <w:r w:rsidRPr="00F333D2">
        <w:rPr>
          <w:szCs w:val="24"/>
          <w:lang w:eastAsia="pl-PL"/>
        </w:rPr>
        <w:t>, profesor uczelni</w:t>
      </w:r>
    </w:p>
    <w:p w:rsidR="00F333D2" w:rsidRPr="00F333D2" w:rsidRDefault="00F333D2" w:rsidP="00D8417D">
      <w:pPr>
        <w:spacing w:line="360" w:lineRule="auto"/>
        <w:rPr>
          <w:szCs w:val="24"/>
          <w:lang w:eastAsia="pl-PL"/>
        </w:rPr>
      </w:pPr>
      <w:r w:rsidRPr="00F333D2">
        <w:rPr>
          <w:szCs w:val="24"/>
          <w:lang w:eastAsia="pl-PL"/>
        </w:rPr>
        <w:t xml:space="preserve">Dr n. o zdr. Agnieszka </w:t>
      </w:r>
      <w:proofErr w:type="spellStart"/>
      <w:r w:rsidRPr="00F333D2">
        <w:rPr>
          <w:szCs w:val="24"/>
          <w:lang w:eastAsia="pl-PL"/>
        </w:rPr>
        <w:t>Skurzak</w:t>
      </w:r>
      <w:proofErr w:type="spellEnd"/>
      <w:r w:rsidRPr="00F333D2">
        <w:rPr>
          <w:szCs w:val="24"/>
          <w:lang w:eastAsia="pl-PL"/>
        </w:rPr>
        <w:t>, profesor uczelni</w:t>
      </w:r>
      <w:r w:rsidR="00183511">
        <w:rPr>
          <w:szCs w:val="24"/>
          <w:lang w:eastAsia="pl-PL"/>
        </w:rPr>
        <w:t xml:space="preserve"> - Zastępca</w:t>
      </w:r>
    </w:p>
    <w:p w:rsidR="00D8417D" w:rsidRPr="00D8417D" w:rsidRDefault="00D8417D" w:rsidP="00D8417D">
      <w:pPr>
        <w:pStyle w:val="Nagwek2"/>
        <w:spacing w:before="0" w:line="360" w:lineRule="auto"/>
        <w:rPr>
          <w:rFonts w:eastAsia="Times New Roman"/>
          <w:sz w:val="16"/>
          <w:szCs w:val="16"/>
          <w:lang w:eastAsia="pl-PL"/>
        </w:rPr>
      </w:pPr>
    </w:p>
    <w:p w:rsidR="00F333D2" w:rsidRDefault="00F333D2" w:rsidP="00D8417D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F333D2">
        <w:rPr>
          <w:rFonts w:eastAsia="Times New Roman"/>
          <w:lang w:eastAsia="pl-PL"/>
        </w:rPr>
        <w:t>Fizjoterapia:</w:t>
      </w:r>
    </w:p>
    <w:p w:rsidR="00D8417D" w:rsidRPr="00D8417D" w:rsidRDefault="00D8417D" w:rsidP="00D8417D">
      <w:pPr>
        <w:spacing w:line="360" w:lineRule="auto"/>
        <w:rPr>
          <w:sz w:val="4"/>
          <w:szCs w:val="4"/>
          <w:lang w:eastAsia="pl-PL"/>
        </w:rPr>
      </w:pPr>
    </w:p>
    <w:p w:rsidR="00F333D2" w:rsidRPr="00F333D2" w:rsidRDefault="00F333D2" w:rsidP="00D8417D">
      <w:pPr>
        <w:spacing w:line="360" w:lineRule="auto"/>
        <w:rPr>
          <w:szCs w:val="24"/>
          <w:lang w:eastAsia="pl-PL"/>
        </w:rPr>
      </w:pPr>
      <w:r w:rsidRPr="00F333D2">
        <w:rPr>
          <w:szCs w:val="24"/>
          <w:lang w:eastAsia="pl-PL"/>
        </w:rPr>
        <w:t xml:space="preserve">Dr n. </w:t>
      </w:r>
      <w:r w:rsidR="00F76F3D">
        <w:rPr>
          <w:szCs w:val="24"/>
          <w:lang w:eastAsia="pl-PL"/>
        </w:rPr>
        <w:t>med. Michał Popajewski</w:t>
      </w:r>
    </w:p>
    <w:p w:rsidR="00F333D2" w:rsidRDefault="00F76F3D" w:rsidP="00D8417D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Katarzyna Pitko-Pietkiewicz</w:t>
      </w:r>
      <w:r w:rsidR="00183511">
        <w:rPr>
          <w:szCs w:val="24"/>
          <w:lang w:eastAsia="pl-PL"/>
        </w:rPr>
        <w:t xml:space="preserve"> - Zastępca</w:t>
      </w:r>
    </w:p>
    <w:p w:rsidR="00D8417D" w:rsidRPr="00D8417D" w:rsidRDefault="00D8417D" w:rsidP="00D8417D">
      <w:pPr>
        <w:keepNext/>
        <w:keepLines/>
        <w:spacing w:line="360" w:lineRule="auto"/>
        <w:outlineLvl w:val="1"/>
        <w:rPr>
          <w:rFonts w:eastAsia="Times New Roman" w:cstheme="majorBidi"/>
          <w:b/>
          <w:bCs/>
          <w:color w:val="4F81BD" w:themeColor="accent1"/>
          <w:sz w:val="16"/>
          <w:szCs w:val="16"/>
          <w:lang w:eastAsia="pl-PL"/>
        </w:rPr>
      </w:pPr>
    </w:p>
    <w:p w:rsidR="00F76F3D" w:rsidRDefault="00F76F3D" w:rsidP="00D8417D">
      <w:pPr>
        <w:keepNext/>
        <w:keepLines/>
        <w:spacing w:line="360" w:lineRule="auto"/>
        <w:outlineLvl w:val="1"/>
        <w:rPr>
          <w:rFonts w:eastAsia="Times New Roman" w:cstheme="majorBidi"/>
          <w:b/>
          <w:bCs/>
          <w:color w:val="4F81BD" w:themeColor="accent1"/>
          <w:sz w:val="28"/>
          <w:szCs w:val="26"/>
          <w:lang w:eastAsia="pl-PL"/>
        </w:rPr>
      </w:pPr>
      <w:r w:rsidRPr="00F76F3D">
        <w:rPr>
          <w:rFonts w:eastAsia="Times New Roman" w:cstheme="majorBidi"/>
          <w:b/>
          <w:bCs/>
          <w:color w:val="4F81BD" w:themeColor="accent1"/>
          <w:sz w:val="28"/>
          <w:szCs w:val="26"/>
          <w:lang w:eastAsia="pl-PL"/>
        </w:rPr>
        <w:t>Terapia zajęciowa:</w:t>
      </w:r>
    </w:p>
    <w:p w:rsidR="00D8417D" w:rsidRPr="00D8417D" w:rsidRDefault="00D8417D" w:rsidP="00D8417D">
      <w:pPr>
        <w:keepNext/>
        <w:keepLines/>
        <w:spacing w:line="360" w:lineRule="auto"/>
        <w:outlineLvl w:val="1"/>
        <w:rPr>
          <w:rFonts w:eastAsia="Times New Roman" w:cstheme="majorBidi"/>
          <w:b/>
          <w:bCs/>
          <w:color w:val="4F81BD" w:themeColor="accent1"/>
          <w:sz w:val="4"/>
          <w:szCs w:val="4"/>
          <w:lang w:eastAsia="pl-PL"/>
        </w:rPr>
      </w:pPr>
    </w:p>
    <w:p w:rsidR="00F76F3D" w:rsidRPr="00F76F3D" w:rsidRDefault="00F76F3D" w:rsidP="00D8417D">
      <w:pPr>
        <w:spacing w:line="360" w:lineRule="auto"/>
        <w:rPr>
          <w:szCs w:val="24"/>
          <w:lang w:eastAsia="pl-PL"/>
        </w:rPr>
      </w:pPr>
      <w:r w:rsidRPr="00F76F3D">
        <w:rPr>
          <w:szCs w:val="24"/>
          <w:lang w:eastAsia="pl-PL"/>
        </w:rPr>
        <w:t>Mgr Justyna Kosowska</w:t>
      </w:r>
    </w:p>
    <w:p w:rsidR="00D8417D" w:rsidRPr="00D8417D" w:rsidRDefault="00D8417D" w:rsidP="00D8417D">
      <w:pPr>
        <w:pStyle w:val="Nagwek2"/>
        <w:spacing w:before="0" w:line="360" w:lineRule="auto"/>
        <w:rPr>
          <w:rFonts w:eastAsia="Times New Roman"/>
          <w:sz w:val="16"/>
          <w:szCs w:val="16"/>
          <w:lang w:eastAsia="pl-PL"/>
        </w:rPr>
      </w:pPr>
    </w:p>
    <w:p w:rsidR="00F333D2" w:rsidRDefault="00F333D2" w:rsidP="00D8417D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F333D2">
        <w:rPr>
          <w:rFonts w:eastAsia="Times New Roman"/>
          <w:lang w:eastAsia="pl-PL"/>
        </w:rPr>
        <w:t>Zdrowie publiczne:</w:t>
      </w:r>
    </w:p>
    <w:p w:rsidR="00D8417D" w:rsidRPr="00D8417D" w:rsidRDefault="00D8417D" w:rsidP="00D8417D">
      <w:pPr>
        <w:rPr>
          <w:sz w:val="4"/>
          <w:szCs w:val="4"/>
          <w:lang w:eastAsia="pl-PL"/>
        </w:rPr>
      </w:pPr>
    </w:p>
    <w:p w:rsidR="00F333D2" w:rsidRPr="00F333D2" w:rsidRDefault="00F333D2" w:rsidP="00D8417D">
      <w:pPr>
        <w:spacing w:line="360" w:lineRule="auto"/>
        <w:rPr>
          <w:szCs w:val="24"/>
          <w:lang w:eastAsia="pl-PL"/>
        </w:rPr>
      </w:pPr>
      <w:r w:rsidRPr="00F333D2">
        <w:rPr>
          <w:szCs w:val="24"/>
          <w:lang w:eastAsia="pl-PL"/>
        </w:rPr>
        <w:t>Dr n. med. Agata Stefanowicz</w:t>
      </w:r>
      <w:r w:rsidR="00F76F3D">
        <w:rPr>
          <w:szCs w:val="24"/>
          <w:lang w:eastAsia="pl-PL"/>
        </w:rPr>
        <w:t>, prof</w:t>
      </w:r>
      <w:r w:rsidR="00183511">
        <w:rPr>
          <w:szCs w:val="24"/>
          <w:lang w:eastAsia="pl-PL"/>
        </w:rPr>
        <w:t>esor</w:t>
      </w:r>
      <w:r w:rsidR="00F76F3D">
        <w:rPr>
          <w:szCs w:val="24"/>
          <w:lang w:eastAsia="pl-PL"/>
        </w:rPr>
        <w:t xml:space="preserve"> uczelni</w:t>
      </w:r>
    </w:p>
    <w:p w:rsidR="00944810" w:rsidRDefault="00944810" w:rsidP="00F333D2"/>
    <w:p w:rsidR="00183511" w:rsidRDefault="00183511" w:rsidP="00183511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Zarządzanie w ochronie zdrowia</w:t>
      </w:r>
      <w:r w:rsidRPr="00F333D2">
        <w:rPr>
          <w:rFonts w:eastAsia="Times New Roman"/>
          <w:lang w:eastAsia="pl-PL"/>
        </w:rPr>
        <w:t>:</w:t>
      </w:r>
    </w:p>
    <w:p w:rsidR="00183511" w:rsidRPr="00D8417D" w:rsidRDefault="00183511" w:rsidP="00183511">
      <w:pPr>
        <w:rPr>
          <w:sz w:val="4"/>
          <w:szCs w:val="4"/>
          <w:lang w:eastAsia="pl-PL"/>
        </w:rPr>
      </w:pPr>
    </w:p>
    <w:p w:rsidR="00183511" w:rsidRPr="00F333D2" w:rsidRDefault="00183511" w:rsidP="00183511">
      <w:pPr>
        <w:spacing w:line="360" w:lineRule="auto"/>
        <w:rPr>
          <w:szCs w:val="24"/>
          <w:lang w:eastAsia="pl-PL"/>
        </w:rPr>
      </w:pPr>
      <w:r w:rsidRPr="00F333D2">
        <w:rPr>
          <w:szCs w:val="24"/>
          <w:lang w:eastAsia="pl-PL"/>
        </w:rPr>
        <w:t xml:space="preserve">Dr </w:t>
      </w:r>
      <w:r>
        <w:rPr>
          <w:szCs w:val="24"/>
          <w:lang w:eastAsia="pl-PL"/>
        </w:rPr>
        <w:t>hab. Marzena Furtak-Niczyporuk, profesor uczelni</w:t>
      </w:r>
    </w:p>
    <w:p w:rsidR="00183511" w:rsidRDefault="00183511" w:rsidP="00F333D2"/>
    <w:sectPr w:rsidR="00183511" w:rsidSect="004D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0CF6"/>
    <w:multiLevelType w:val="multilevel"/>
    <w:tmpl w:val="CACC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C7315"/>
    <w:multiLevelType w:val="multilevel"/>
    <w:tmpl w:val="7CE0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109CB"/>
    <w:multiLevelType w:val="multilevel"/>
    <w:tmpl w:val="E97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D34A6"/>
    <w:multiLevelType w:val="multilevel"/>
    <w:tmpl w:val="22F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64D03"/>
    <w:multiLevelType w:val="multilevel"/>
    <w:tmpl w:val="7DCC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61DA7"/>
    <w:multiLevelType w:val="multilevel"/>
    <w:tmpl w:val="7FA6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D528AC"/>
    <w:multiLevelType w:val="multilevel"/>
    <w:tmpl w:val="1D7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3D2"/>
    <w:rsid w:val="00183511"/>
    <w:rsid w:val="004D3963"/>
    <w:rsid w:val="004F5902"/>
    <w:rsid w:val="00944810"/>
    <w:rsid w:val="00A1572D"/>
    <w:rsid w:val="00AA26C3"/>
    <w:rsid w:val="00D8417D"/>
    <w:rsid w:val="00F333D2"/>
    <w:rsid w:val="00F7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2025-10-21T09:03:00Z</dcterms:created>
  <dcterms:modified xsi:type="dcterms:W3CDTF">2025-10-21T09:03:00Z</dcterms:modified>
</cp:coreProperties>
</file>