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48FB" w14:textId="0078DB0C" w:rsidR="00D87351" w:rsidRPr="009A7A9F" w:rsidRDefault="009A7A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A7A9F">
        <w:rPr>
          <w:rFonts w:ascii="Times New Roman" w:hAnsi="Times New Roman" w:cs="Times New Roman"/>
          <w:b/>
          <w:bCs/>
          <w:sz w:val="24"/>
          <w:szCs w:val="24"/>
        </w:rPr>
        <w:t>POŁOŻNICTWO/PROWADZENIE PORODU</w:t>
      </w:r>
    </w:p>
    <w:p w14:paraId="37781E32" w14:textId="1540DF08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porodu drogami natury zgodnie z najnowszymi trendami w opiece położniczej.</w:t>
      </w:r>
    </w:p>
    <w:p w14:paraId="74B8E974" w14:textId="106E0656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Preindukcja</w:t>
      </w:r>
      <w:proofErr w:type="spellEnd"/>
      <w:r>
        <w:rPr>
          <w:rFonts w:ascii="Times New Roman" w:hAnsi="Times New Roman" w:cs="Times New Roman"/>
          <w:sz w:val="24"/>
          <w:szCs w:val="24"/>
        </w:rPr>
        <w:t>, indukcja i stymulacja porodu drogami natury.</w:t>
      </w:r>
    </w:p>
    <w:p w14:paraId="67F5BD13" w14:textId="0ED1201F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prowadzenia porodu przedwczesnego – wczesna diagnostyka, profilaktyka.</w:t>
      </w:r>
    </w:p>
    <w:p w14:paraId="07C9F478" w14:textId="53F1C73D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postępowania podczas porodu w przypadku przedwczesnego pęknięcia pęcherza płodowego oraz zakażenia wewnątrzmacicznego.</w:t>
      </w:r>
    </w:p>
    <w:p w14:paraId="7D754BFE" w14:textId="1E042D61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postępowania podczas ciąży i porodu w przypadku nadciśnienia przewlekłego oraz nadciśnienia indukowanego ciążą.</w:t>
      </w:r>
    </w:p>
    <w:p w14:paraId="214DA78D" w14:textId="0CD3CEC8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postępowania w stanie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przedrzucawkowym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rzucawce w okresie okołoporodowym – zakres samodzielności położnej w działaniu.</w:t>
      </w:r>
    </w:p>
    <w:p w14:paraId="49B701FB" w14:textId="720D3D99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Ukończenie ciąży u kobiety z zespołem HELLP – zasady postępowania podczas porodu oraz we wczesnym połogu</w:t>
      </w:r>
    </w:p>
    <w:p w14:paraId="010105C8" w14:textId="3EFB6124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monitorowania dobrostanu płodu i matki podczas ciąży oraz prowadzenie porodu drogami natury u kobiety z cukrzycą.</w:t>
      </w:r>
    </w:p>
    <w:p w14:paraId="4CCA7DCA" w14:textId="3DD223AC" w:rsidR="009A7A9F" w:rsidRDefault="009A7A9F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antyfosolipidowy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(ASP) </w:t>
      </w:r>
      <w:r w:rsidR="00BB06C7">
        <w:rPr>
          <w:rFonts w:ascii="Times New Roman" w:hAnsi="Times New Roman" w:cs="Times New Roman"/>
          <w:sz w:val="24"/>
          <w:szCs w:val="24"/>
        </w:rPr>
        <w:t>– prowadzenie ciąży, przygotowanie i prowadzenie porodu oraz postępowanie po porodzie.</w:t>
      </w:r>
    </w:p>
    <w:p w14:paraId="41AF54B1" w14:textId="58B3B909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ciąży i przygotowanie do porodu oraz prowadzenie porodu drogami natury u kobiety z chorobą zakrzepowo-zatorową.</w:t>
      </w:r>
    </w:p>
    <w:p w14:paraId="6AEAFE02" w14:textId="0AC37F32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porodu oraz prowadzenie porodu w przypadku położenia podłużnego miednicowego płodu.</w:t>
      </w:r>
    </w:p>
    <w:p w14:paraId="08F35C49" w14:textId="4A4FFB5F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ciężarną i przebieg porodu w chorobach gruczołu tarczowego (nadczynność tarczycy, niedoczynność tarczycy, wole nietoksyczne w ciąży, zapalenie gruczołu tarczowego).</w:t>
      </w:r>
    </w:p>
    <w:p w14:paraId="796B35C3" w14:textId="40D30203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ciąży i okresie okołoporodowym w chorobach serca – klasyfikacja wydolności układu krążenia wg. NYHA, standard postępowania w poszczególnych chorobach serca, z uwzględnieniem udziału położnej w sprawowaniu opieki nad ciężarną, rodzącą i położnicą.</w:t>
      </w:r>
    </w:p>
    <w:p w14:paraId="758B7255" w14:textId="65C26A17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opieki nad ciężarną i rodzącą z chorobami nerek i układu moczowego.</w:t>
      </w:r>
    </w:p>
    <w:p w14:paraId="6E6CDF0D" w14:textId="182C809C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postępowania w nieprawidłowościach w przebiegu porodu wynikających z ułożenia płodu.</w:t>
      </w:r>
    </w:p>
    <w:p w14:paraId="7E4E992A" w14:textId="76C80B48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poszczególnych okresach porodu, uwzględniając naturalny przebieg porodu i aktywny udział rodzącej.</w:t>
      </w:r>
    </w:p>
    <w:p w14:paraId="7365D0D9" w14:textId="607ADA1C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położnej w przygotowaniu pacjentki do cięcia cesarskiego w trybie nagłym i planowym – wskazania do cięcia cesarskiego.</w:t>
      </w:r>
    </w:p>
    <w:p w14:paraId="622C25D3" w14:textId="4EAE9D19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postępowania w stanach nagłych w przebiegu porodu.</w:t>
      </w:r>
    </w:p>
    <w:p w14:paraId="1BCD95A3" w14:textId="13554DE9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ukończenia ciąży u kobiety chorej na nowotwór złośliwy szyjki macicy, jajnika, gruczoły piersiowego – zasady postępowania.</w:t>
      </w:r>
    </w:p>
    <w:p w14:paraId="4A9AAAFA" w14:textId="18E6C990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postępowania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dystocji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barkowej.</w:t>
      </w:r>
    </w:p>
    <w:p w14:paraId="68CF47C4" w14:textId="3EF8FCF0" w:rsidR="00BB06C7" w:rsidRDefault="00BB06C7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ciąży, metody ukończenia ciąży w konflikcie serologicznym oraz postępowanie podczas porodu i we wczesnym połogu</w:t>
      </w:r>
      <w:r w:rsidR="00B360ED">
        <w:rPr>
          <w:rFonts w:ascii="Times New Roman" w:hAnsi="Times New Roman" w:cs="Times New Roman"/>
          <w:sz w:val="24"/>
          <w:szCs w:val="24"/>
        </w:rPr>
        <w:t>.</w:t>
      </w:r>
    </w:p>
    <w:p w14:paraId="710C6B2F" w14:textId="7332F1F0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kobietą z zaburzeniami psychicznymi podczas ciąży, porodu i połogu – udział położnej.</w:t>
      </w:r>
    </w:p>
    <w:p w14:paraId="0478666C" w14:textId="460DA867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Powikłania okresu łożyskowego – rozpoznawanie, zasady postępowania, niebezpieczeństwa.</w:t>
      </w:r>
    </w:p>
    <w:p w14:paraId="1502596D" w14:textId="144CA73B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 ciąży prawidłowej – rola i udział położnej w opiece nad kobietą ciężarną, standard postępowania.</w:t>
      </w:r>
    </w:p>
    <w:p w14:paraId="5BB841E6" w14:textId="03B841D4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ciąży, porodu i opieka poporodowa nad kobietą zakażoną wirusem HIV oraz jej dzieckiem.</w:t>
      </w:r>
    </w:p>
    <w:p w14:paraId="4EC2169D" w14:textId="0813F3C1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Rozpoznanie powikłań pępowinowych podczas porodu – procedury postępowania.</w:t>
      </w:r>
    </w:p>
    <w:p w14:paraId="5DDC0098" w14:textId="3A569129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ciąży i porodu u kobiety chorej na chorobę zakaźną wywołaną: wirusem cytomegalii, HBV, HCV, paciorkowcami grupy B, pierwotniakiem </w:t>
      </w:r>
      <w:proofErr w:type="spellStart"/>
      <w:r>
        <w:rPr>
          <w:rFonts w:ascii="Times New Roman" w:hAnsi="Times New Roman" w:cs="Times New Roman"/>
          <w:sz w:val="24"/>
          <w:szCs w:val="24"/>
        </w:rPr>
        <w:t>Toxoplasam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chorobami przenoszonymi drogą płciową.</w:t>
      </w:r>
    </w:p>
    <w:p w14:paraId="260BB121" w14:textId="0E21F629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Operacje i zabiegi położnicze w nieprawidłowym przebiegu porodu.</w:t>
      </w:r>
    </w:p>
    <w:p w14:paraId="47ED3B17" w14:textId="0A850540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Zahamowanie postępu porodu – przyczyny, rozpoznanie, procedury postępowania.</w:t>
      </w:r>
    </w:p>
    <w:p w14:paraId="2C272B03" w14:textId="32BDFE26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Rozpoznanie, zasady postępowania i opieka nad rodzącą z zespołem DIC.</w:t>
      </w:r>
    </w:p>
    <w:p w14:paraId="3DCBCC79" w14:textId="22858ED1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postępowania w nieprawidłowościach w przebiegu porodu wynikających z położenia płodu.</w:t>
      </w:r>
    </w:p>
    <w:p w14:paraId="2A3D1E27" w14:textId="7D8D751C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Połogowe zapalenie sutka – czynniki predysponujące, postępowanie, profilaktyka.</w:t>
      </w:r>
    </w:p>
    <w:p w14:paraId="36D29DCC" w14:textId="78C4A703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Psychoprofilaktyka położnicza – istota, cel, elementy składowe, rola położnej.</w:t>
      </w:r>
    </w:p>
    <w:p w14:paraId="2B481C0C" w14:textId="407852D2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Niewydolność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cieśniowo</w:t>
      </w:r>
      <w:proofErr w:type="spellEnd"/>
      <w:r>
        <w:rPr>
          <w:rFonts w:ascii="Times New Roman" w:hAnsi="Times New Roman" w:cs="Times New Roman"/>
          <w:sz w:val="24"/>
          <w:szCs w:val="24"/>
        </w:rPr>
        <w:t>-szyjkowa – przyczyny, leczenie zachowawcze i operacyjne – wskazania, zasady postępowania – udział i rola położnej.</w:t>
      </w:r>
    </w:p>
    <w:p w14:paraId="630E1ED3" w14:textId="304AD202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omówić zasady obserwacji i pielęgnacji położnicy i jej dziecka po cięciu cesarskim (metodą tradycyjną i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peritonizacji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1677596" w14:textId="7EC53067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opieki nad położnicą z pękniętym kroczem III</w:t>
      </w:r>
      <w:r w:rsidRPr="00B360E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EE6BC" w14:textId="76C1E3E7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obserwacji i pielęgnacji położnicy i jej dziecka po porodzie zabiegowym.</w:t>
      </w:r>
    </w:p>
    <w:p w14:paraId="07510457" w14:textId="5D59F1EF" w:rsidR="00B360ED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obserwacji i pielęgnacji położnicy w fizjologicznym przebiegu połogu – profilaktyka powikłań.</w:t>
      </w:r>
    </w:p>
    <w:p w14:paraId="5EA34812" w14:textId="774B8D3D" w:rsidR="00B360ED" w:rsidRPr="009A7A9F" w:rsidRDefault="00B360ED" w:rsidP="009A7A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obserwacji i pielęgnacji położnicy w patologicznym przebiegu połogu – rodzaje patologii, rozpoznanie, profilaktyka powikłań.</w:t>
      </w:r>
    </w:p>
    <w:sectPr w:rsidR="00B360ED" w:rsidRPr="009A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141"/>
    <w:multiLevelType w:val="hybridMultilevel"/>
    <w:tmpl w:val="992E0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1"/>
    <w:rsid w:val="000138C2"/>
    <w:rsid w:val="00554E33"/>
    <w:rsid w:val="009A7A9F"/>
    <w:rsid w:val="00B360ED"/>
    <w:rsid w:val="00BB06C7"/>
    <w:rsid w:val="00D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0BB6"/>
  <w15:chartTrackingRefBased/>
  <w15:docId w15:val="{00222128-2AF8-4F1D-9DEF-F57A3C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Stobnicka</dc:creator>
  <cp:keywords/>
  <dc:description/>
  <cp:lastModifiedBy>Jolanta Moritz</cp:lastModifiedBy>
  <cp:revision>2</cp:revision>
  <dcterms:created xsi:type="dcterms:W3CDTF">2026-01-12T08:39:00Z</dcterms:created>
  <dcterms:modified xsi:type="dcterms:W3CDTF">2026-01-12T08:39:00Z</dcterms:modified>
</cp:coreProperties>
</file>