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DFF" w:rsidRPr="00F9255C" w:rsidRDefault="00A8385B" w:rsidP="00A8385B">
      <w:pPr>
        <w:spacing w:after="0" w:line="240" w:lineRule="auto"/>
        <w:jc w:val="center"/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</w:pPr>
      <w:r w:rsidRPr="00F9255C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 xml:space="preserve">Plan studiów dla kierunku </w:t>
      </w:r>
      <w:r w:rsidR="00AF7F2F" w:rsidRPr="00F9255C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l</w:t>
      </w:r>
      <w:r w:rsidR="00645DFF" w:rsidRPr="00F9255C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 xml:space="preserve">ekarskiego, studia </w:t>
      </w:r>
      <w:r w:rsidR="004A258D" w:rsidRPr="00F9255C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nie</w:t>
      </w:r>
      <w:r w:rsidR="00645DFF" w:rsidRPr="00F9255C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stacjonarne</w:t>
      </w:r>
      <w:r w:rsidR="006D4B43" w:rsidRPr="00F9255C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 xml:space="preserve">, </w:t>
      </w:r>
    </w:p>
    <w:p w:rsidR="00A8385B" w:rsidRPr="00F9255C" w:rsidRDefault="00AF7F2F" w:rsidP="00A8385B">
      <w:pPr>
        <w:spacing w:after="0" w:line="240" w:lineRule="auto"/>
        <w:jc w:val="center"/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</w:pPr>
      <w:r w:rsidRPr="00F9255C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 xml:space="preserve">cykl kształcenia </w:t>
      </w:r>
      <w:r w:rsidR="00A8385B" w:rsidRPr="00F9255C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20</w:t>
      </w:r>
      <w:r w:rsidR="00CA1435" w:rsidRPr="00F9255C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2</w:t>
      </w:r>
      <w:r w:rsidR="00CD4918" w:rsidRPr="00F9255C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6</w:t>
      </w:r>
      <w:r w:rsidR="00A8385B" w:rsidRPr="00F9255C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-20</w:t>
      </w:r>
      <w:r w:rsidR="002111E2" w:rsidRPr="00F9255C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3</w:t>
      </w:r>
      <w:r w:rsidR="00CD4918" w:rsidRPr="00F9255C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2</w:t>
      </w:r>
    </w:p>
    <w:p w:rsidR="00A8385B" w:rsidRPr="00F9255C" w:rsidRDefault="00A8385B" w:rsidP="00A8385B">
      <w:pPr>
        <w:spacing w:after="0" w:line="240" w:lineRule="auto"/>
        <w:jc w:val="center"/>
        <w:rPr>
          <w:rFonts w:eastAsia="Times New Roman" w:cstheme="minorHAnsi"/>
          <w:b/>
          <w:bCs/>
          <w:noProof/>
          <w:color w:val="000000"/>
          <w:sz w:val="24"/>
          <w:szCs w:val="24"/>
          <w:lang w:eastAsia="pl-PL"/>
        </w:rPr>
      </w:pPr>
    </w:p>
    <w:p w:rsidR="00D24B2E" w:rsidRPr="00F9255C" w:rsidRDefault="00162FB7" w:rsidP="00CB0826">
      <w:pPr>
        <w:pBdr>
          <w:top w:val="single" w:sz="4" w:space="1" w:color="auto"/>
          <w:bottom w:val="single" w:sz="4" w:space="1" w:color="auto"/>
        </w:pBdr>
        <w:shd w:val="clear" w:color="auto" w:fill="DBE5F1" w:themeFill="accent1" w:themeFillTint="33"/>
        <w:rPr>
          <w:rFonts w:cstheme="minorHAnsi"/>
          <w:b/>
          <w:noProof/>
          <w:sz w:val="24"/>
          <w:szCs w:val="24"/>
        </w:rPr>
      </w:pPr>
      <w:r w:rsidRPr="00F9255C">
        <w:rPr>
          <w:rFonts w:cstheme="minorHAnsi"/>
          <w:b/>
          <w:noProof/>
          <w:sz w:val="24"/>
          <w:szCs w:val="24"/>
        </w:rPr>
        <w:t>I rok</w:t>
      </w: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289"/>
        <w:gridCol w:w="846"/>
        <w:gridCol w:w="1550"/>
      </w:tblGrid>
      <w:tr w:rsidR="00803F97" w:rsidRPr="00F9255C" w:rsidTr="00D90D4D">
        <w:trPr>
          <w:trHeight w:val="539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803F97" w:rsidRPr="00F9255C" w:rsidRDefault="00DC20A1" w:rsidP="00C05895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 xml:space="preserve">SEMESTR </w:t>
            </w:r>
            <w:r w:rsidR="00C05895" w:rsidRPr="00F9255C">
              <w:rPr>
                <w:rFonts w:cstheme="minorHAnsi"/>
                <w:b/>
                <w:noProof/>
                <w:sz w:val="24"/>
                <w:szCs w:val="24"/>
              </w:rPr>
              <w:t>I</w:t>
            </w:r>
          </w:p>
        </w:tc>
      </w:tr>
      <w:tr w:rsidR="00803F97" w:rsidRPr="00F9255C" w:rsidTr="00656A6A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803F97" w:rsidRPr="00F9255C" w:rsidRDefault="00C05895" w:rsidP="00D24B2E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99" w:type="dxa"/>
            <w:gridSpan w:val="3"/>
            <w:shd w:val="clear" w:color="auto" w:fill="C6D9F1" w:themeFill="text2" w:themeFillTint="33"/>
            <w:vAlign w:val="center"/>
          </w:tcPr>
          <w:p w:rsidR="00803F97" w:rsidRPr="00F9255C" w:rsidRDefault="00C05895" w:rsidP="00D24B2E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46" w:type="dxa"/>
            <w:vMerge w:val="restart"/>
            <w:shd w:val="clear" w:color="auto" w:fill="C6D9F1" w:themeFill="text2" w:themeFillTint="33"/>
            <w:vAlign w:val="center"/>
          </w:tcPr>
          <w:p w:rsidR="00803F97" w:rsidRPr="00F9255C" w:rsidRDefault="00803F97" w:rsidP="00803F97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0" w:type="dxa"/>
            <w:vMerge w:val="restart"/>
            <w:shd w:val="clear" w:color="auto" w:fill="C6D9F1" w:themeFill="text2" w:themeFillTint="33"/>
            <w:vAlign w:val="center"/>
          </w:tcPr>
          <w:p w:rsidR="00803F97" w:rsidRPr="00F9255C" w:rsidRDefault="00243349" w:rsidP="00D24B2E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803F97" w:rsidRPr="00F9255C" w:rsidTr="00656A6A">
        <w:tc>
          <w:tcPr>
            <w:tcW w:w="3652" w:type="dxa"/>
            <w:vMerge/>
            <w:vAlign w:val="center"/>
          </w:tcPr>
          <w:p w:rsidR="00803F97" w:rsidRPr="00F9255C" w:rsidRDefault="00803F97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803F97" w:rsidRPr="00F9255C" w:rsidRDefault="002E34F5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803F97" w:rsidRPr="00F9255C" w:rsidRDefault="006002AF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89" w:type="dxa"/>
            <w:shd w:val="clear" w:color="auto" w:fill="C6D9F1" w:themeFill="text2" w:themeFillTint="33"/>
            <w:vAlign w:val="center"/>
          </w:tcPr>
          <w:p w:rsidR="00803F97" w:rsidRPr="00F9255C" w:rsidRDefault="006002AF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46" w:type="dxa"/>
            <w:vMerge/>
          </w:tcPr>
          <w:p w:rsidR="00803F97" w:rsidRPr="00F9255C" w:rsidRDefault="00803F97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803F97" w:rsidRPr="00F9255C" w:rsidRDefault="00803F97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683184" w:rsidRPr="00F9255C" w:rsidTr="00AC219D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83184" w:rsidRPr="00F9255C" w:rsidRDefault="00683184" w:rsidP="00683184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Język angielski</w:t>
            </w:r>
          </w:p>
        </w:tc>
        <w:tc>
          <w:tcPr>
            <w:tcW w:w="1134" w:type="dxa"/>
            <w:vAlign w:val="center"/>
          </w:tcPr>
          <w:p w:rsidR="00683184" w:rsidRPr="00F9255C" w:rsidRDefault="00683184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83184" w:rsidRPr="00F9255C" w:rsidRDefault="00A26631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89" w:type="dxa"/>
            <w:vAlign w:val="center"/>
          </w:tcPr>
          <w:p w:rsidR="00683184" w:rsidRPr="00F9255C" w:rsidRDefault="00A26631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46" w:type="dxa"/>
            <w:vAlign w:val="center"/>
          </w:tcPr>
          <w:p w:rsidR="00683184" w:rsidRPr="00F9255C" w:rsidRDefault="00B016CA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0" w:type="dxa"/>
            <w:vAlign w:val="center"/>
          </w:tcPr>
          <w:p w:rsidR="00683184" w:rsidRPr="00F9255C" w:rsidRDefault="00B016CA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683184" w:rsidRPr="00F9255C" w:rsidTr="00AC219D">
        <w:trPr>
          <w:trHeight w:val="42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83184" w:rsidRPr="00F9255C" w:rsidRDefault="00317086" w:rsidP="00683184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Podstawowe Umiejętności Kliniczne 1 (PUK 1)</w:t>
            </w:r>
          </w:p>
        </w:tc>
        <w:tc>
          <w:tcPr>
            <w:tcW w:w="1134" w:type="dxa"/>
            <w:vAlign w:val="center"/>
          </w:tcPr>
          <w:p w:rsidR="00683184" w:rsidRPr="00F9255C" w:rsidRDefault="00683184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83184" w:rsidRPr="00F9255C" w:rsidRDefault="00683184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89" w:type="dxa"/>
            <w:vAlign w:val="center"/>
          </w:tcPr>
          <w:p w:rsidR="00683184" w:rsidRPr="00F9255C" w:rsidRDefault="003F0D01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846" w:type="dxa"/>
            <w:vAlign w:val="center"/>
          </w:tcPr>
          <w:p w:rsidR="00683184" w:rsidRPr="00F9255C" w:rsidRDefault="00B016CA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0,5</w:t>
            </w:r>
          </w:p>
        </w:tc>
        <w:tc>
          <w:tcPr>
            <w:tcW w:w="1550" w:type="dxa"/>
            <w:vAlign w:val="center"/>
          </w:tcPr>
          <w:p w:rsidR="00683184" w:rsidRPr="00F9255C" w:rsidRDefault="00683184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803F97" w:rsidRPr="00F9255C" w:rsidTr="00AC219D">
        <w:trPr>
          <w:trHeight w:val="39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03F97" w:rsidRPr="00F9255C" w:rsidRDefault="002F4242" w:rsidP="00B2679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Psychospołeczne aspekty medycyny 1 (PAM 1)</w:t>
            </w:r>
          </w:p>
        </w:tc>
        <w:tc>
          <w:tcPr>
            <w:tcW w:w="1134" w:type="dxa"/>
            <w:vAlign w:val="center"/>
          </w:tcPr>
          <w:p w:rsidR="00803F97" w:rsidRPr="00F9255C" w:rsidRDefault="002F4242" w:rsidP="00CB3EC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CB3EC6"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803F97" w:rsidRPr="00F9255C" w:rsidRDefault="00CB3EC6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89" w:type="dxa"/>
            <w:vAlign w:val="center"/>
          </w:tcPr>
          <w:p w:rsidR="00803F97" w:rsidRPr="00F9255C" w:rsidRDefault="00B905E9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846" w:type="dxa"/>
            <w:vAlign w:val="center"/>
          </w:tcPr>
          <w:p w:rsidR="00803F97" w:rsidRPr="00F9255C" w:rsidRDefault="00CB3EC6" w:rsidP="00D66F8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0" w:type="dxa"/>
            <w:vAlign w:val="center"/>
          </w:tcPr>
          <w:p w:rsidR="00803F97" w:rsidRPr="00F9255C" w:rsidRDefault="00B905E9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  <w:r w:rsidR="00CB3EC6" w:rsidRPr="00F9255C">
              <w:rPr>
                <w:rFonts w:cstheme="minorHAnsi"/>
                <w:noProof/>
                <w:sz w:val="24"/>
                <w:szCs w:val="24"/>
              </w:rPr>
              <w:t>O</w:t>
            </w:r>
          </w:p>
        </w:tc>
      </w:tr>
      <w:tr w:rsidR="00B3392A" w:rsidRPr="00F9255C" w:rsidTr="00AC219D">
        <w:trPr>
          <w:trHeight w:val="39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F9255C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 xml:space="preserve">BHP </w:t>
            </w:r>
          </w:p>
        </w:tc>
        <w:tc>
          <w:tcPr>
            <w:tcW w:w="1134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89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46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0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F9255C" w:rsidTr="00AC219D">
        <w:trPr>
          <w:trHeight w:val="39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F9255C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Biofizyka</w:t>
            </w:r>
          </w:p>
        </w:tc>
        <w:tc>
          <w:tcPr>
            <w:tcW w:w="1134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11</w:t>
            </w:r>
          </w:p>
        </w:tc>
        <w:tc>
          <w:tcPr>
            <w:tcW w:w="1276" w:type="dxa"/>
            <w:vAlign w:val="center"/>
          </w:tcPr>
          <w:p w:rsidR="00B3392A" w:rsidRPr="00F9255C" w:rsidRDefault="00C610A4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89" w:type="dxa"/>
            <w:vAlign w:val="center"/>
          </w:tcPr>
          <w:p w:rsidR="00B3392A" w:rsidRPr="00F9255C" w:rsidRDefault="00C610A4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846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0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B3392A" w:rsidRPr="00F9255C" w:rsidTr="00AC219D">
        <w:trPr>
          <w:trHeight w:val="39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F9255C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Chemia</w:t>
            </w:r>
          </w:p>
        </w:tc>
        <w:tc>
          <w:tcPr>
            <w:tcW w:w="1134" w:type="dxa"/>
            <w:vAlign w:val="center"/>
          </w:tcPr>
          <w:p w:rsidR="00B3392A" w:rsidRPr="00F9255C" w:rsidRDefault="00C610A4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B3392A" w:rsidRPr="00F9255C" w:rsidRDefault="00DC0F1B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89" w:type="dxa"/>
            <w:vAlign w:val="center"/>
          </w:tcPr>
          <w:p w:rsidR="00B3392A" w:rsidRPr="00F9255C" w:rsidRDefault="00C610A4" w:rsidP="00DA486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846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0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CA7008" w:rsidRPr="00F9255C" w:rsidTr="00AC219D">
        <w:trPr>
          <w:trHeight w:val="39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A7008" w:rsidRPr="00F9255C" w:rsidRDefault="00CA7008" w:rsidP="00CA7008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Biochemia i biologia molekularna</w:t>
            </w:r>
          </w:p>
        </w:tc>
        <w:tc>
          <w:tcPr>
            <w:tcW w:w="1134" w:type="dxa"/>
            <w:vAlign w:val="center"/>
          </w:tcPr>
          <w:p w:rsidR="00CA7008" w:rsidRPr="00F9255C" w:rsidRDefault="00CA7008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center"/>
          </w:tcPr>
          <w:p w:rsidR="00CA7008" w:rsidRPr="00F9255C" w:rsidRDefault="006E0626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17</w:t>
            </w:r>
          </w:p>
        </w:tc>
        <w:tc>
          <w:tcPr>
            <w:tcW w:w="1289" w:type="dxa"/>
            <w:vAlign w:val="center"/>
          </w:tcPr>
          <w:p w:rsidR="00CA7008" w:rsidRPr="00F9255C" w:rsidRDefault="006E0626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846" w:type="dxa"/>
            <w:vAlign w:val="center"/>
          </w:tcPr>
          <w:p w:rsidR="00CA7008" w:rsidRPr="00F9255C" w:rsidRDefault="00CA7008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550" w:type="dxa"/>
            <w:vAlign w:val="center"/>
          </w:tcPr>
          <w:p w:rsidR="00CA7008" w:rsidRPr="00F9255C" w:rsidRDefault="00CA7008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F9255C" w:rsidTr="00AC219D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F9255C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Podstawy Medycyny Anatomia</w:t>
            </w:r>
          </w:p>
        </w:tc>
        <w:tc>
          <w:tcPr>
            <w:tcW w:w="1134" w:type="dxa"/>
            <w:vAlign w:val="center"/>
          </w:tcPr>
          <w:p w:rsidR="00B3392A" w:rsidRPr="00F9255C" w:rsidRDefault="00DC0F1B" w:rsidP="001A03F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  <w:r w:rsidR="001A03FA"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B3392A" w:rsidRPr="00F9255C" w:rsidRDefault="00DC0F1B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89" w:type="dxa"/>
            <w:vAlign w:val="center"/>
          </w:tcPr>
          <w:p w:rsidR="00B3392A" w:rsidRPr="00F9255C" w:rsidRDefault="00DC0F1B" w:rsidP="001A03F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  <w:r w:rsidR="001A03FA" w:rsidRPr="00F9255C">
              <w:rPr>
                <w:rFonts w:cstheme="minorHAnsi"/>
                <w:noProof/>
                <w:sz w:val="24"/>
                <w:szCs w:val="24"/>
              </w:rPr>
              <w:t>7</w:t>
            </w:r>
          </w:p>
        </w:tc>
        <w:tc>
          <w:tcPr>
            <w:tcW w:w="846" w:type="dxa"/>
            <w:vAlign w:val="center"/>
          </w:tcPr>
          <w:p w:rsidR="00B3392A" w:rsidRPr="00F9255C" w:rsidRDefault="00DC0F1B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7</w:t>
            </w:r>
          </w:p>
        </w:tc>
        <w:tc>
          <w:tcPr>
            <w:tcW w:w="1550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F9255C" w:rsidTr="00AC219D">
        <w:trPr>
          <w:trHeight w:val="421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F9255C" w:rsidRDefault="00B9039F" w:rsidP="00543407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Podstawy Medycyny Histologia</w:t>
            </w:r>
            <w:r w:rsidR="00543407" w:rsidRPr="00F9255C">
              <w:rPr>
                <w:rFonts w:cstheme="minorHAnsi"/>
                <w:noProof/>
                <w:sz w:val="24"/>
                <w:szCs w:val="24"/>
              </w:rPr>
              <w:t xml:space="preserve"> i embriologia z cytofizjologią</w:t>
            </w:r>
          </w:p>
        </w:tc>
        <w:tc>
          <w:tcPr>
            <w:tcW w:w="1134" w:type="dxa"/>
            <w:vAlign w:val="center"/>
          </w:tcPr>
          <w:p w:rsidR="00B3392A" w:rsidRPr="00F9255C" w:rsidRDefault="00B9039F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B3392A" w:rsidRPr="00F9255C" w:rsidRDefault="00B9039F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1289" w:type="dxa"/>
            <w:vAlign w:val="center"/>
          </w:tcPr>
          <w:p w:rsidR="00B3392A" w:rsidRPr="00F9255C" w:rsidRDefault="00B9039F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31</w:t>
            </w:r>
          </w:p>
        </w:tc>
        <w:tc>
          <w:tcPr>
            <w:tcW w:w="846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  <w:r w:rsidR="00B9039F" w:rsidRPr="00F9255C">
              <w:rPr>
                <w:rFonts w:cstheme="minorHAnsi"/>
                <w:noProof/>
                <w:sz w:val="24"/>
                <w:szCs w:val="24"/>
              </w:rPr>
              <w:t>,5</w:t>
            </w:r>
          </w:p>
        </w:tc>
        <w:tc>
          <w:tcPr>
            <w:tcW w:w="1550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F9255C" w:rsidTr="00D90D4D">
        <w:trPr>
          <w:trHeight w:val="547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SEMESTR II</w:t>
            </w:r>
          </w:p>
        </w:tc>
      </w:tr>
      <w:tr w:rsidR="00B3392A" w:rsidRPr="00F9255C" w:rsidTr="00656A6A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99" w:type="dxa"/>
            <w:gridSpan w:val="3"/>
            <w:shd w:val="clear" w:color="auto" w:fill="C6D9F1" w:themeFill="text2" w:themeFillTint="33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46" w:type="dxa"/>
            <w:vMerge w:val="restart"/>
            <w:shd w:val="clear" w:color="auto" w:fill="C6D9F1" w:themeFill="text2" w:themeFillTint="33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0" w:type="dxa"/>
            <w:vMerge w:val="restart"/>
            <w:shd w:val="clear" w:color="auto" w:fill="C6D9F1" w:themeFill="text2" w:themeFillTint="33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B3392A" w:rsidRPr="00F9255C" w:rsidTr="00656A6A">
        <w:tc>
          <w:tcPr>
            <w:tcW w:w="3652" w:type="dxa"/>
            <w:vMerge/>
            <w:shd w:val="clear" w:color="auto" w:fill="C6D9F1" w:themeFill="text2" w:themeFillTint="33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89" w:type="dxa"/>
            <w:shd w:val="clear" w:color="auto" w:fill="C6D9F1" w:themeFill="text2" w:themeFillTint="33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46" w:type="dxa"/>
            <w:vMerge/>
            <w:shd w:val="clear" w:color="auto" w:fill="C6D9F1" w:themeFill="text2" w:themeFillTint="33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0" w:type="dxa"/>
            <w:vMerge/>
            <w:shd w:val="clear" w:color="auto" w:fill="C6D9F1" w:themeFill="text2" w:themeFillTint="33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B3392A" w:rsidRPr="00F9255C" w:rsidTr="00AC219D">
        <w:trPr>
          <w:trHeight w:val="42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F9255C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Język angielski</w:t>
            </w:r>
          </w:p>
        </w:tc>
        <w:tc>
          <w:tcPr>
            <w:tcW w:w="1134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B3392A" w:rsidRPr="00F9255C" w:rsidRDefault="004F28F6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89" w:type="dxa"/>
            <w:vAlign w:val="center"/>
          </w:tcPr>
          <w:p w:rsidR="00B3392A" w:rsidRPr="00F9255C" w:rsidRDefault="004F28F6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46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0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F9255C" w:rsidTr="00AC219D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F9255C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Podstawowe Umiejętności Kliniczne 2 (PUK 2)</w:t>
            </w:r>
          </w:p>
        </w:tc>
        <w:tc>
          <w:tcPr>
            <w:tcW w:w="1134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89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846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0,5</w:t>
            </w:r>
          </w:p>
        </w:tc>
        <w:tc>
          <w:tcPr>
            <w:tcW w:w="1550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44680A" w:rsidRPr="00F9255C" w:rsidTr="00AC219D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44680A" w:rsidRPr="00F9255C" w:rsidRDefault="0044680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Prawne i organizacyjne aspekty medycyny 1 (PiOAM 1)</w:t>
            </w:r>
          </w:p>
        </w:tc>
        <w:tc>
          <w:tcPr>
            <w:tcW w:w="1134" w:type="dxa"/>
            <w:vAlign w:val="center"/>
          </w:tcPr>
          <w:p w:rsidR="0044680A" w:rsidRPr="00F9255C" w:rsidRDefault="0044680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44680A" w:rsidRPr="00F9255C" w:rsidRDefault="0044680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89" w:type="dxa"/>
            <w:vAlign w:val="center"/>
          </w:tcPr>
          <w:p w:rsidR="0044680A" w:rsidRPr="00F9255C" w:rsidRDefault="0044680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846" w:type="dxa"/>
            <w:vAlign w:val="center"/>
          </w:tcPr>
          <w:p w:rsidR="0044680A" w:rsidRPr="00F9255C" w:rsidRDefault="0044680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0" w:type="dxa"/>
            <w:vAlign w:val="center"/>
          </w:tcPr>
          <w:p w:rsidR="0044680A" w:rsidRPr="00F9255C" w:rsidRDefault="0044680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F9255C" w:rsidTr="00AC219D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F9255C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Podstawy Metodyki i Prowadzenia Badań Naukowych A (PMiPBN A)</w:t>
            </w:r>
          </w:p>
        </w:tc>
        <w:tc>
          <w:tcPr>
            <w:tcW w:w="1134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89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46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0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D715C" w:rsidRPr="00F9255C" w:rsidTr="00AC219D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D715C" w:rsidRPr="00F9255C" w:rsidRDefault="000D715C" w:rsidP="000D715C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Biochemia i biologia molekularna</w:t>
            </w:r>
          </w:p>
        </w:tc>
        <w:tc>
          <w:tcPr>
            <w:tcW w:w="1134" w:type="dxa"/>
            <w:vAlign w:val="center"/>
          </w:tcPr>
          <w:p w:rsidR="000D715C" w:rsidRPr="00F9255C" w:rsidRDefault="000D715C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center"/>
          </w:tcPr>
          <w:p w:rsidR="000D715C" w:rsidRPr="00F9255C" w:rsidRDefault="004F28F6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17</w:t>
            </w:r>
          </w:p>
        </w:tc>
        <w:tc>
          <w:tcPr>
            <w:tcW w:w="1289" w:type="dxa"/>
            <w:vAlign w:val="center"/>
          </w:tcPr>
          <w:p w:rsidR="000D715C" w:rsidRPr="00F9255C" w:rsidRDefault="004F28F6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846" w:type="dxa"/>
            <w:vAlign w:val="center"/>
          </w:tcPr>
          <w:p w:rsidR="000D715C" w:rsidRPr="00F9255C" w:rsidRDefault="000D715C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550" w:type="dxa"/>
            <w:vAlign w:val="center"/>
          </w:tcPr>
          <w:p w:rsidR="000D715C" w:rsidRPr="00F9255C" w:rsidRDefault="000D715C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B3392A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F9255C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Podstawy Medycyny Anatomia</w:t>
            </w:r>
          </w:p>
        </w:tc>
        <w:tc>
          <w:tcPr>
            <w:tcW w:w="1134" w:type="dxa"/>
            <w:vAlign w:val="center"/>
          </w:tcPr>
          <w:p w:rsidR="00B3392A" w:rsidRPr="00F9255C" w:rsidRDefault="00B3392A" w:rsidP="001A03F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1A03FA"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B3392A" w:rsidRPr="00F9255C" w:rsidRDefault="00C91C05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24</w:t>
            </w:r>
          </w:p>
        </w:tc>
        <w:tc>
          <w:tcPr>
            <w:tcW w:w="1289" w:type="dxa"/>
            <w:shd w:val="clear" w:color="auto" w:fill="auto"/>
            <w:vAlign w:val="center"/>
          </w:tcPr>
          <w:p w:rsidR="00B3392A" w:rsidRPr="00F9255C" w:rsidRDefault="00C91C05" w:rsidP="001A03F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  <w:r w:rsidR="001A03FA"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B3392A" w:rsidRPr="00F9255C" w:rsidRDefault="00C91C05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B3392A" w:rsidRPr="00F9255C" w:rsidTr="00AC219D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F9255C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Podstawy Medycyny Histologia i embriologia z cytofizjologią</w:t>
            </w:r>
          </w:p>
        </w:tc>
        <w:tc>
          <w:tcPr>
            <w:tcW w:w="1134" w:type="dxa"/>
            <w:vAlign w:val="center"/>
          </w:tcPr>
          <w:p w:rsidR="00B3392A" w:rsidRPr="00F9255C" w:rsidRDefault="00B661BE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B3392A" w:rsidRPr="00F9255C" w:rsidRDefault="00B661BE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14</w:t>
            </w:r>
          </w:p>
        </w:tc>
        <w:tc>
          <w:tcPr>
            <w:tcW w:w="1289" w:type="dxa"/>
            <w:vAlign w:val="center"/>
          </w:tcPr>
          <w:p w:rsidR="00B3392A" w:rsidRPr="00F9255C" w:rsidRDefault="00B661BE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38</w:t>
            </w:r>
          </w:p>
        </w:tc>
        <w:tc>
          <w:tcPr>
            <w:tcW w:w="846" w:type="dxa"/>
            <w:vAlign w:val="center"/>
          </w:tcPr>
          <w:p w:rsidR="00B3392A" w:rsidRPr="00F9255C" w:rsidRDefault="00B661BE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5,5</w:t>
            </w:r>
          </w:p>
        </w:tc>
        <w:tc>
          <w:tcPr>
            <w:tcW w:w="1550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CA7008" w:rsidRPr="00F9255C" w:rsidTr="00AC219D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A7008" w:rsidRPr="00F9255C" w:rsidRDefault="00CA7008" w:rsidP="00CA7008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Podstawy Medycyny Fizjologia człowieka</w:t>
            </w:r>
          </w:p>
        </w:tc>
        <w:tc>
          <w:tcPr>
            <w:tcW w:w="1134" w:type="dxa"/>
            <w:vAlign w:val="center"/>
          </w:tcPr>
          <w:p w:rsidR="00CA7008" w:rsidRPr="00F9255C" w:rsidRDefault="00565867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CA7008" w:rsidRPr="00F9255C" w:rsidRDefault="00CA7008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89" w:type="dxa"/>
            <w:vAlign w:val="center"/>
          </w:tcPr>
          <w:p w:rsidR="00CA7008" w:rsidRPr="00F9255C" w:rsidRDefault="00565867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24</w:t>
            </w:r>
          </w:p>
        </w:tc>
        <w:tc>
          <w:tcPr>
            <w:tcW w:w="846" w:type="dxa"/>
            <w:vAlign w:val="center"/>
          </w:tcPr>
          <w:p w:rsidR="00CA7008" w:rsidRPr="00F9255C" w:rsidRDefault="00565867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550" w:type="dxa"/>
            <w:vAlign w:val="center"/>
          </w:tcPr>
          <w:p w:rsidR="00CA7008" w:rsidRPr="00F9255C" w:rsidRDefault="00CA7008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F9255C" w:rsidTr="00AC219D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F9255C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Blok obieralny - Załącznik Nr 1</w:t>
            </w:r>
          </w:p>
        </w:tc>
        <w:tc>
          <w:tcPr>
            <w:tcW w:w="1134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89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46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0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F9255C" w:rsidTr="00AC219D">
        <w:trPr>
          <w:trHeight w:val="41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F9255C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Praktyka wakacyjna - Praktyka z zakresu opieki nad chorym</w:t>
            </w:r>
          </w:p>
        </w:tc>
        <w:tc>
          <w:tcPr>
            <w:tcW w:w="3699" w:type="dxa"/>
            <w:gridSpan w:val="3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120</w:t>
            </w:r>
          </w:p>
        </w:tc>
        <w:tc>
          <w:tcPr>
            <w:tcW w:w="846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0" w:type="dxa"/>
            <w:vAlign w:val="center"/>
          </w:tcPr>
          <w:p w:rsidR="00B3392A" w:rsidRPr="00F9255C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</w:tbl>
    <w:p w:rsidR="00E51487" w:rsidRPr="00F9255C" w:rsidRDefault="00E51487" w:rsidP="00436538">
      <w:pPr>
        <w:spacing w:after="120"/>
        <w:rPr>
          <w:rFonts w:cstheme="minorHAnsi"/>
          <w:noProof/>
          <w:sz w:val="24"/>
          <w:szCs w:val="24"/>
        </w:rPr>
      </w:pPr>
    </w:p>
    <w:p w:rsidR="009945BA" w:rsidRPr="00F9255C" w:rsidRDefault="009945BA" w:rsidP="00436538">
      <w:pPr>
        <w:spacing w:after="120"/>
        <w:rPr>
          <w:rFonts w:cstheme="minorHAnsi"/>
          <w:noProof/>
          <w:sz w:val="24"/>
          <w:szCs w:val="24"/>
        </w:rPr>
      </w:pPr>
    </w:p>
    <w:p w:rsidR="009945BA" w:rsidRPr="00F9255C" w:rsidRDefault="009945BA" w:rsidP="00436538">
      <w:pPr>
        <w:spacing w:after="120"/>
        <w:rPr>
          <w:rFonts w:cstheme="minorHAnsi"/>
          <w:noProof/>
          <w:sz w:val="24"/>
          <w:szCs w:val="24"/>
        </w:rPr>
      </w:pPr>
    </w:p>
    <w:p w:rsidR="009945BA" w:rsidRPr="00F9255C" w:rsidRDefault="009945BA" w:rsidP="00436538">
      <w:pPr>
        <w:spacing w:after="120"/>
        <w:rPr>
          <w:rFonts w:cstheme="minorHAnsi"/>
          <w:noProof/>
          <w:sz w:val="24"/>
          <w:szCs w:val="24"/>
        </w:rPr>
      </w:pPr>
    </w:p>
    <w:p w:rsidR="000F1622" w:rsidRPr="00F9255C" w:rsidRDefault="00162FB7" w:rsidP="00CB0826">
      <w:pPr>
        <w:pBdr>
          <w:top w:val="single" w:sz="4" w:space="1" w:color="auto"/>
          <w:bottom w:val="single" w:sz="4" w:space="1" w:color="auto"/>
        </w:pBdr>
        <w:shd w:val="clear" w:color="auto" w:fill="DBE5F1" w:themeFill="accent1" w:themeFillTint="33"/>
        <w:rPr>
          <w:rFonts w:cstheme="minorHAnsi"/>
          <w:b/>
          <w:noProof/>
          <w:sz w:val="24"/>
          <w:szCs w:val="24"/>
        </w:rPr>
      </w:pPr>
      <w:r w:rsidRPr="00F9255C">
        <w:rPr>
          <w:rFonts w:cstheme="minorHAnsi"/>
          <w:b/>
          <w:noProof/>
          <w:sz w:val="24"/>
          <w:szCs w:val="24"/>
        </w:rPr>
        <w:lastRenderedPageBreak/>
        <w:t>II rok</w:t>
      </w:r>
      <w:r w:rsidR="000F1622" w:rsidRPr="00F9255C">
        <w:rPr>
          <w:rFonts w:cstheme="minorHAnsi"/>
          <w:b/>
          <w:noProof/>
          <w:sz w:val="24"/>
          <w:szCs w:val="24"/>
        </w:rPr>
        <w:t xml:space="preserve"> </w:t>
      </w: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255"/>
        <w:gridCol w:w="836"/>
        <w:gridCol w:w="1594"/>
      </w:tblGrid>
      <w:tr w:rsidR="00DC20A1" w:rsidRPr="00F9255C" w:rsidTr="00D90D4D">
        <w:trPr>
          <w:trHeight w:val="539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DC20A1" w:rsidRPr="00F9255C" w:rsidRDefault="00DC20A1" w:rsidP="00C05895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 xml:space="preserve">SEMESTR </w:t>
            </w:r>
            <w:r w:rsidR="00C05895" w:rsidRPr="00F9255C">
              <w:rPr>
                <w:rFonts w:cstheme="minorHAnsi"/>
                <w:b/>
                <w:noProof/>
                <w:sz w:val="24"/>
                <w:szCs w:val="24"/>
              </w:rPr>
              <w:t>III</w:t>
            </w:r>
          </w:p>
        </w:tc>
      </w:tr>
      <w:tr w:rsidR="00243349" w:rsidRPr="00F9255C" w:rsidTr="00656A6A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243349" w:rsidRPr="00F9255C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65" w:type="dxa"/>
            <w:gridSpan w:val="3"/>
            <w:shd w:val="clear" w:color="auto" w:fill="C6D9F1" w:themeFill="text2" w:themeFillTint="33"/>
            <w:vAlign w:val="center"/>
          </w:tcPr>
          <w:p w:rsidR="00243349" w:rsidRPr="00F9255C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36" w:type="dxa"/>
            <w:vMerge w:val="restart"/>
            <w:shd w:val="clear" w:color="auto" w:fill="C6D9F1" w:themeFill="text2" w:themeFillTint="33"/>
            <w:vAlign w:val="center"/>
          </w:tcPr>
          <w:p w:rsidR="00243349" w:rsidRPr="00F9255C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94" w:type="dxa"/>
            <w:vMerge w:val="restart"/>
            <w:shd w:val="clear" w:color="auto" w:fill="C6D9F1" w:themeFill="text2" w:themeFillTint="33"/>
            <w:vAlign w:val="center"/>
          </w:tcPr>
          <w:p w:rsidR="00243349" w:rsidRPr="00F9255C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6002AF" w:rsidRPr="00F9255C" w:rsidTr="00656A6A">
        <w:tc>
          <w:tcPr>
            <w:tcW w:w="3652" w:type="dxa"/>
            <w:vMerge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55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36" w:type="dxa"/>
            <w:vMerge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803F97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03F97" w:rsidRPr="00F9255C" w:rsidRDefault="00275910" w:rsidP="004E5699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Język angielski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3F97" w:rsidRPr="00F9255C" w:rsidRDefault="00350D26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3F97" w:rsidRPr="00F9255C" w:rsidRDefault="00D96E99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03F97" w:rsidRPr="00F9255C" w:rsidRDefault="00D96E99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803F97" w:rsidRPr="00F9255C" w:rsidRDefault="00E455BB" w:rsidP="00D66F8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803F97" w:rsidRPr="00F9255C" w:rsidRDefault="00350D26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092746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Podstawy Metodyki i Prowadzenia Badań Naukowych B (PMiPBN B)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F9255C" w:rsidRDefault="00F221C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Immunologia kliniczna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9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D715C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D715C" w:rsidRPr="00F9255C" w:rsidRDefault="000D715C" w:rsidP="000D715C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Podstawy Medycyny Fizjologia człowieka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715C" w:rsidRPr="00F9255C" w:rsidRDefault="00F23B6F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D715C" w:rsidRPr="00F9255C" w:rsidRDefault="000D715C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14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D715C" w:rsidRPr="00F9255C" w:rsidRDefault="00F23B6F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37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D715C" w:rsidRPr="00F9255C" w:rsidRDefault="00F23B6F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D715C" w:rsidRPr="00F9255C" w:rsidRDefault="000D715C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092746" w:rsidRPr="00F9255C" w:rsidTr="00AC219D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Genetyka kliniczna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F9255C" w:rsidRDefault="00426FBC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F9255C" w:rsidRDefault="00426FBC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F9255C" w:rsidTr="00AC219D">
        <w:trPr>
          <w:trHeight w:val="41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Mikrobiologia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F9255C" w:rsidRDefault="00BB2A1F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96E99" w:rsidRPr="00F9255C" w:rsidRDefault="00BB2A1F" w:rsidP="00D96E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F9255C" w:rsidTr="00AC219D">
        <w:trPr>
          <w:trHeight w:val="41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A70D8E" w:rsidP="00A70D8E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Wstęp do Patologii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F9255C" w:rsidRDefault="008B0FBA" w:rsidP="00A70D8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  <w:r w:rsidR="00A70D8E" w:rsidRPr="00F9255C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F9255C" w:rsidRDefault="008B0FBA" w:rsidP="00A70D8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A70D8E"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F9255C" w:rsidRDefault="00A70D8E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F9255C" w:rsidRDefault="00A70D8E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4,5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F9255C" w:rsidTr="00AC219D">
        <w:trPr>
          <w:trHeight w:val="419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092746" w:rsidP="005B7EC4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Pato</w:t>
            </w:r>
            <w:r w:rsidR="005B7EC4" w:rsidRPr="00F9255C">
              <w:rPr>
                <w:rFonts w:cstheme="minorHAnsi"/>
                <w:noProof/>
                <w:sz w:val="24"/>
                <w:szCs w:val="24"/>
              </w:rPr>
              <w:t>logia kliniczna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F9255C" w:rsidRDefault="000B66FC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F9255C" w:rsidRDefault="008B0FBA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  <w:r w:rsidR="00092746" w:rsidRPr="00F9255C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F9255C" w:rsidRDefault="000B66FC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14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F9255C" w:rsidRDefault="000B66FC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4,5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F9255C" w:rsidTr="00AC219D">
        <w:trPr>
          <w:trHeight w:val="40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A81DA7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Prawne i organizacyjne aspekty medycyny 2 (PiOAM 2)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F9255C" w:rsidRDefault="0081235F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F9255C" w:rsidRDefault="0081235F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14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F9255C" w:rsidRDefault="0081235F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092746" w:rsidRPr="00F9255C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F9255C" w:rsidRDefault="0081235F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092746" w:rsidRPr="00F9255C" w:rsidTr="00AC219D">
        <w:trPr>
          <w:trHeight w:val="40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Blok obieralny - Załącznik Nr 2</w:t>
            </w:r>
          </w:p>
        </w:tc>
        <w:tc>
          <w:tcPr>
            <w:tcW w:w="1134" w:type="dxa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55" w:type="dxa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36" w:type="dxa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94" w:type="dxa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F9255C" w:rsidTr="00D90D4D">
        <w:trPr>
          <w:trHeight w:val="547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SEMESTR IV</w:t>
            </w:r>
          </w:p>
        </w:tc>
      </w:tr>
      <w:tr w:rsidR="00092746" w:rsidRPr="00F9255C" w:rsidTr="00656A6A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65" w:type="dxa"/>
            <w:gridSpan w:val="3"/>
            <w:shd w:val="clear" w:color="auto" w:fill="C6D9F1" w:themeFill="text2" w:themeFillTint="33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36" w:type="dxa"/>
            <w:vMerge w:val="restart"/>
            <w:shd w:val="clear" w:color="auto" w:fill="C6D9F1" w:themeFill="text2" w:themeFillTint="33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94" w:type="dxa"/>
            <w:vMerge w:val="restart"/>
            <w:shd w:val="clear" w:color="auto" w:fill="C6D9F1" w:themeFill="text2" w:themeFillTint="33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092746" w:rsidRPr="00F9255C" w:rsidTr="00656A6A">
        <w:tc>
          <w:tcPr>
            <w:tcW w:w="3652" w:type="dxa"/>
            <w:vMerge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55" w:type="dxa"/>
            <w:shd w:val="clear" w:color="auto" w:fill="C6D9F1" w:themeFill="text2" w:themeFillTint="33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36" w:type="dxa"/>
            <w:vMerge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092746" w:rsidRPr="00F9255C" w:rsidTr="00AC219D">
        <w:trPr>
          <w:trHeight w:val="431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0447C7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Psychospołeczne aspekty medycyny 2 (PAM 2)</w:t>
            </w:r>
          </w:p>
        </w:tc>
        <w:tc>
          <w:tcPr>
            <w:tcW w:w="1134" w:type="dxa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092746" w:rsidRPr="00F9255C" w:rsidRDefault="000B71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255" w:type="dxa"/>
            <w:vAlign w:val="center"/>
          </w:tcPr>
          <w:p w:rsidR="00092746" w:rsidRPr="00F9255C" w:rsidRDefault="00092746" w:rsidP="000B71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0B7146"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836" w:type="dxa"/>
            <w:vAlign w:val="center"/>
          </w:tcPr>
          <w:p w:rsidR="00092746" w:rsidRPr="00F9255C" w:rsidRDefault="000B71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94" w:type="dxa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092746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Propedeutyka i diagnostyka chorób wewnętrznych</w:t>
            </w:r>
          </w:p>
        </w:tc>
        <w:tc>
          <w:tcPr>
            <w:tcW w:w="1134" w:type="dxa"/>
            <w:vAlign w:val="center"/>
          </w:tcPr>
          <w:p w:rsidR="00092746" w:rsidRPr="00F9255C" w:rsidRDefault="003E666C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55" w:type="dxa"/>
            <w:vAlign w:val="center"/>
          </w:tcPr>
          <w:p w:rsidR="00092746" w:rsidRPr="00F9255C" w:rsidRDefault="003E666C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836" w:type="dxa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94" w:type="dxa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Medycyna stanów nagłych</w:t>
            </w:r>
          </w:p>
        </w:tc>
        <w:tc>
          <w:tcPr>
            <w:tcW w:w="1134" w:type="dxa"/>
            <w:vAlign w:val="center"/>
          </w:tcPr>
          <w:p w:rsidR="00092746" w:rsidRPr="00F9255C" w:rsidRDefault="005F31A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55" w:type="dxa"/>
            <w:vAlign w:val="center"/>
          </w:tcPr>
          <w:p w:rsidR="00092746" w:rsidRPr="00F9255C" w:rsidRDefault="005F31A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36" w:type="dxa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94" w:type="dxa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Immunologia kliniczna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F9255C" w:rsidRDefault="002546C7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F9255C" w:rsidRDefault="002546C7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092746" w:rsidRPr="00F9255C" w:rsidTr="00AC219D">
        <w:trPr>
          <w:trHeight w:val="42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Genetyka kliniczna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F9255C" w:rsidRDefault="002546C7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F9255C" w:rsidRDefault="00092746" w:rsidP="002546C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2546C7" w:rsidRPr="00F9255C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092746" w:rsidRPr="00F9255C" w:rsidTr="00AC219D">
        <w:trPr>
          <w:trHeight w:val="41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Mikrobiologia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F9255C" w:rsidRDefault="00375A8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F9255C" w:rsidRDefault="00375A8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092746" w:rsidRPr="00F9255C" w:rsidTr="00AC219D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F9255C" w:rsidRDefault="00092746" w:rsidP="004E0D40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Pato</w:t>
            </w:r>
            <w:r w:rsidR="004E0D40" w:rsidRPr="00F9255C">
              <w:rPr>
                <w:rFonts w:cstheme="minorHAnsi"/>
                <w:noProof/>
                <w:sz w:val="24"/>
                <w:szCs w:val="24"/>
              </w:rPr>
              <w:t>logia kliniczna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F9255C" w:rsidRDefault="00BC427E" w:rsidP="000D4E00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  <w:r w:rsidR="000D4E00"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F9255C" w:rsidRDefault="000D4E00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38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F9255C" w:rsidRDefault="000D4E00" w:rsidP="00BC427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52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F9255C" w:rsidRDefault="000D4E00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F9255C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1E5EFF" w:rsidRPr="00F9255C" w:rsidTr="00AC219D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E5EFF" w:rsidRPr="00F9255C" w:rsidRDefault="001E5EFF" w:rsidP="001E5EF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 xml:space="preserve">Farmakologia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29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1E5EFF" w:rsidRPr="00F9255C" w:rsidTr="00AC219D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E5EFF" w:rsidRPr="00F9255C" w:rsidRDefault="001E5EFF" w:rsidP="001E5EF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Blok obieralny - Załącznik Nr 3</w:t>
            </w:r>
          </w:p>
        </w:tc>
        <w:tc>
          <w:tcPr>
            <w:tcW w:w="1134" w:type="dxa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55" w:type="dxa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36" w:type="dxa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94" w:type="dxa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1E5EFF" w:rsidRPr="00F9255C" w:rsidTr="00AC219D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E5EFF" w:rsidRPr="00F9255C" w:rsidRDefault="001E5EFF" w:rsidP="001E5EF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Praktyka wakacyjna - Praktyka w zakresie podstawowej opieki zdrowotnej (medycyna rodzinna)</w:t>
            </w:r>
          </w:p>
        </w:tc>
        <w:tc>
          <w:tcPr>
            <w:tcW w:w="3665" w:type="dxa"/>
            <w:gridSpan w:val="3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90</w:t>
            </w:r>
          </w:p>
        </w:tc>
        <w:tc>
          <w:tcPr>
            <w:tcW w:w="836" w:type="dxa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94" w:type="dxa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1E5EFF" w:rsidRPr="00F9255C" w:rsidTr="00AC219D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E5EFF" w:rsidRPr="00F9255C" w:rsidRDefault="001E5EFF" w:rsidP="001E5EF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Praktyka wakacyjna - Praktyka w zakresie pomocy doraźnej</w:t>
            </w:r>
          </w:p>
        </w:tc>
        <w:tc>
          <w:tcPr>
            <w:tcW w:w="3665" w:type="dxa"/>
            <w:gridSpan w:val="3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836" w:type="dxa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94" w:type="dxa"/>
            <w:vAlign w:val="center"/>
          </w:tcPr>
          <w:p w:rsidR="001E5EFF" w:rsidRPr="00F9255C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</w:tbl>
    <w:p w:rsidR="00352A40" w:rsidRPr="00F9255C" w:rsidRDefault="00352A40" w:rsidP="00436538">
      <w:pPr>
        <w:spacing w:after="120"/>
        <w:rPr>
          <w:rFonts w:cstheme="minorHAnsi"/>
          <w:noProof/>
          <w:sz w:val="24"/>
          <w:szCs w:val="24"/>
        </w:rPr>
      </w:pPr>
    </w:p>
    <w:p w:rsidR="00307478" w:rsidRPr="00F9255C" w:rsidRDefault="00307478" w:rsidP="00D24B2E">
      <w:pPr>
        <w:rPr>
          <w:rFonts w:cstheme="minorHAnsi"/>
          <w:b/>
          <w:noProof/>
          <w:sz w:val="24"/>
          <w:szCs w:val="24"/>
          <w:u w:val="single"/>
        </w:rPr>
      </w:pPr>
    </w:p>
    <w:p w:rsidR="0080338A" w:rsidRPr="00F9255C" w:rsidRDefault="0080338A" w:rsidP="00D24B2E">
      <w:pPr>
        <w:rPr>
          <w:rFonts w:cstheme="minorHAnsi"/>
          <w:b/>
          <w:noProof/>
          <w:sz w:val="24"/>
          <w:szCs w:val="24"/>
          <w:u w:val="single"/>
        </w:rPr>
      </w:pPr>
    </w:p>
    <w:p w:rsidR="0080338A" w:rsidRPr="00F9255C" w:rsidRDefault="0080338A" w:rsidP="00D24B2E">
      <w:pPr>
        <w:rPr>
          <w:rFonts w:cstheme="minorHAnsi"/>
          <w:b/>
          <w:noProof/>
          <w:sz w:val="24"/>
          <w:szCs w:val="24"/>
          <w:u w:val="single"/>
        </w:rPr>
      </w:pPr>
    </w:p>
    <w:p w:rsidR="00DC0CC5" w:rsidRPr="00F9255C" w:rsidRDefault="00162FB7" w:rsidP="00CB0826">
      <w:pPr>
        <w:pBdr>
          <w:top w:val="single" w:sz="4" w:space="1" w:color="auto"/>
          <w:bottom w:val="single" w:sz="4" w:space="1" w:color="auto"/>
        </w:pBdr>
        <w:shd w:val="clear" w:color="auto" w:fill="DBE5F1" w:themeFill="accent1" w:themeFillTint="33"/>
        <w:rPr>
          <w:rFonts w:cstheme="minorHAnsi"/>
          <w:b/>
          <w:noProof/>
          <w:sz w:val="24"/>
          <w:szCs w:val="24"/>
        </w:rPr>
      </w:pPr>
      <w:r w:rsidRPr="00F9255C">
        <w:rPr>
          <w:rFonts w:cstheme="minorHAnsi"/>
          <w:b/>
          <w:noProof/>
          <w:sz w:val="24"/>
          <w:szCs w:val="24"/>
        </w:rPr>
        <w:lastRenderedPageBreak/>
        <w:t>III rok</w:t>
      </w: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276"/>
        <w:gridCol w:w="850"/>
        <w:gridCol w:w="1559"/>
      </w:tblGrid>
      <w:tr w:rsidR="00DC20A1" w:rsidRPr="00F9255C" w:rsidTr="00D90D4D">
        <w:trPr>
          <w:trHeight w:val="539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DC20A1" w:rsidRPr="00F9255C" w:rsidRDefault="00DC20A1" w:rsidP="00C05895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 xml:space="preserve">SEMESTR </w:t>
            </w:r>
            <w:r w:rsidR="00C05895" w:rsidRPr="00F9255C">
              <w:rPr>
                <w:rFonts w:cstheme="minorHAnsi"/>
                <w:b/>
                <w:noProof/>
                <w:sz w:val="24"/>
                <w:szCs w:val="24"/>
              </w:rPr>
              <w:t>V</w:t>
            </w:r>
          </w:p>
        </w:tc>
      </w:tr>
      <w:tr w:rsidR="00243349" w:rsidRPr="00F9255C" w:rsidTr="00656A6A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243349" w:rsidRPr="00F9255C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86" w:type="dxa"/>
            <w:gridSpan w:val="3"/>
            <w:shd w:val="clear" w:color="auto" w:fill="C6D9F1" w:themeFill="text2" w:themeFillTint="33"/>
            <w:vAlign w:val="center"/>
          </w:tcPr>
          <w:p w:rsidR="00243349" w:rsidRPr="00F9255C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  <w:vAlign w:val="center"/>
          </w:tcPr>
          <w:p w:rsidR="00243349" w:rsidRPr="00F9255C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243349" w:rsidRPr="00F9255C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6002AF" w:rsidRPr="00F9255C" w:rsidTr="00656A6A">
        <w:tc>
          <w:tcPr>
            <w:tcW w:w="3652" w:type="dxa"/>
            <w:vMerge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50" w:type="dxa"/>
            <w:vMerge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C4091F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4091F" w:rsidRPr="00F9255C" w:rsidRDefault="005A6118" w:rsidP="00C4091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Prawne i organizacyjne aspekty medycyny 3 (PiOAM 3)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091F" w:rsidRPr="00F9255C" w:rsidRDefault="005A6118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091F" w:rsidRPr="00F9255C" w:rsidRDefault="005A6118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091F" w:rsidRPr="00F9255C" w:rsidRDefault="005A6118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4091F" w:rsidRPr="00F9255C" w:rsidRDefault="005A6118" w:rsidP="008B2C30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4091F" w:rsidRPr="00F9255C" w:rsidRDefault="00C4091F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  <w:r w:rsidR="005A6118" w:rsidRPr="00F9255C">
              <w:rPr>
                <w:rFonts w:cstheme="minorHAnsi"/>
                <w:noProof/>
                <w:sz w:val="24"/>
                <w:szCs w:val="24"/>
              </w:rPr>
              <w:t>O</w:t>
            </w:r>
          </w:p>
        </w:tc>
      </w:tr>
      <w:tr w:rsidR="00C4091F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4091F" w:rsidRPr="00F9255C" w:rsidRDefault="00CD7000" w:rsidP="00C4091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Propedeutyka pediatrii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091F" w:rsidRPr="00F9255C" w:rsidRDefault="009E2671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091F" w:rsidRPr="00F9255C" w:rsidRDefault="00810CF7" w:rsidP="009E267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  <w:r w:rsidR="009E2671"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091F" w:rsidRPr="00F9255C" w:rsidRDefault="00810CF7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4091F" w:rsidRPr="00F9255C" w:rsidRDefault="00C4091F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4091F" w:rsidRPr="00F9255C" w:rsidRDefault="00C4091F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C4091F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4091F" w:rsidRPr="00F9255C" w:rsidRDefault="00C4091F" w:rsidP="00C4091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Propedeutyka chirurgii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091F" w:rsidRPr="00F9255C" w:rsidRDefault="00FC4A39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091F" w:rsidRPr="00F9255C" w:rsidRDefault="00FC4A39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091F" w:rsidRPr="00F9255C" w:rsidRDefault="00FC4A39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4091F" w:rsidRPr="00F9255C" w:rsidRDefault="00FC4A39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4091F" w:rsidRPr="00F9255C" w:rsidRDefault="00C4091F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A30679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A30679" w:rsidRPr="00F9255C" w:rsidRDefault="00A30679" w:rsidP="00A30679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Medycyna stanów nagłych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0679" w:rsidRPr="00F9255C" w:rsidRDefault="005F31A6" w:rsidP="00A3067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0679" w:rsidRPr="00F9255C" w:rsidRDefault="00A30679" w:rsidP="00A3067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0679" w:rsidRPr="00F9255C" w:rsidRDefault="00A30679" w:rsidP="005F31A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5F31A6" w:rsidRPr="00F9255C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30679" w:rsidRPr="00F9255C" w:rsidRDefault="00A30679" w:rsidP="00A3067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0679" w:rsidRPr="00F9255C" w:rsidRDefault="00A30679" w:rsidP="00A3067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A30679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A30679" w:rsidRPr="00F9255C" w:rsidRDefault="006131BC" w:rsidP="006131BC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Farmakologia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0679" w:rsidRPr="00F9255C" w:rsidRDefault="00CD7000" w:rsidP="00A3067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0679" w:rsidRPr="00F9255C" w:rsidRDefault="00A30679" w:rsidP="00CA225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CA2254" w:rsidRPr="00F9255C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0679" w:rsidRPr="00F9255C" w:rsidRDefault="007F3FC5" w:rsidP="00CA225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  <w:r w:rsidR="00CA2254" w:rsidRPr="00F9255C">
              <w:rPr>
                <w:rFonts w:cstheme="minorHAnsi"/>
                <w:noProof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30679" w:rsidRPr="00F9255C" w:rsidRDefault="00A30679" w:rsidP="00A3067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0679" w:rsidRPr="00F9255C" w:rsidRDefault="00077F87" w:rsidP="00A3067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DB02B8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F9255C" w:rsidRDefault="00DB02B8" w:rsidP="00DB02B8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Podstawy Metodyki i Prowadzenia Badań Naukowych C (PMiPBN C)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DB02B8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F9255C" w:rsidRDefault="00DB02B8" w:rsidP="00DB02B8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Podstawy Metodyki i Prowadzenia Badań Naukowych D (PMiPBN D)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DB02B8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F9255C" w:rsidRDefault="00DB02B8" w:rsidP="00DB02B8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Zintegrowana diagnostyka kliniczna i obrazowa</w:t>
            </w:r>
          </w:p>
        </w:tc>
        <w:tc>
          <w:tcPr>
            <w:tcW w:w="1134" w:type="dxa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14</w:t>
            </w:r>
          </w:p>
        </w:tc>
        <w:tc>
          <w:tcPr>
            <w:tcW w:w="1276" w:type="dxa"/>
            <w:vAlign w:val="center"/>
          </w:tcPr>
          <w:p w:rsidR="00DB02B8" w:rsidRPr="00F9255C" w:rsidRDefault="005F233D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28</w:t>
            </w:r>
          </w:p>
        </w:tc>
        <w:tc>
          <w:tcPr>
            <w:tcW w:w="1276" w:type="dxa"/>
            <w:vAlign w:val="center"/>
          </w:tcPr>
          <w:p w:rsidR="00DB02B8" w:rsidRPr="00F9255C" w:rsidRDefault="005F233D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28</w:t>
            </w:r>
          </w:p>
        </w:tc>
        <w:tc>
          <w:tcPr>
            <w:tcW w:w="850" w:type="dxa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DB02B8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F9255C" w:rsidRDefault="00DB02B8" w:rsidP="00DB02B8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Propedeutyka i diagnostyka chorób wewnętrznych</w:t>
            </w:r>
          </w:p>
        </w:tc>
        <w:tc>
          <w:tcPr>
            <w:tcW w:w="1134" w:type="dxa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22</w:t>
            </w:r>
          </w:p>
        </w:tc>
        <w:tc>
          <w:tcPr>
            <w:tcW w:w="1276" w:type="dxa"/>
            <w:vAlign w:val="center"/>
          </w:tcPr>
          <w:p w:rsidR="00DB02B8" w:rsidRPr="00F9255C" w:rsidRDefault="00A76E49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36</w:t>
            </w:r>
          </w:p>
        </w:tc>
        <w:tc>
          <w:tcPr>
            <w:tcW w:w="1276" w:type="dxa"/>
            <w:vAlign w:val="center"/>
          </w:tcPr>
          <w:p w:rsidR="00DB02B8" w:rsidRPr="00F9255C" w:rsidRDefault="00DB02B8" w:rsidP="00A76E4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  <w:r w:rsidR="00A76E49"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DB02B8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F9255C" w:rsidRDefault="00DB02B8" w:rsidP="00DB02B8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Cs/>
                <w:noProof/>
                <w:sz w:val="24"/>
                <w:szCs w:val="24"/>
              </w:rPr>
              <w:t>Mini OSCE</w:t>
            </w:r>
          </w:p>
        </w:tc>
        <w:tc>
          <w:tcPr>
            <w:tcW w:w="3686" w:type="dxa"/>
            <w:gridSpan w:val="3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DB02B8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F9255C" w:rsidRDefault="00DB02B8" w:rsidP="00DB02B8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Blok obieralny - Załącznik Nr 4</w:t>
            </w:r>
          </w:p>
        </w:tc>
        <w:tc>
          <w:tcPr>
            <w:tcW w:w="1134" w:type="dxa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DB02B8" w:rsidRPr="00F9255C" w:rsidTr="00D90D4D">
        <w:trPr>
          <w:trHeight w:val="547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SEMESTR VI</w:t>
            </w:r>
          </w:p>
        </w:tc>
      </w:tr>
      <w:tr w:rsidR="00DB02B8" w:rsidRPr="00F9255C" w:rsidTr="00656A6A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86" w:type="dxa"/>
            <w:gridSpan w:val="3"/>
            <w:shd w:val="clear" w:color="auto" w:fill="C6D9F1" w:themeFill="text2" w:themeFillTint="33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DB02B8" w:rsidRPr="00F9255C" w:rsidTr="00656A6A">
        <w:tc>
          <w:tcPr>
            <w:tcW w:w="3652" w:type="dxa"/>
            <w:vMerge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50" w:type="dxa"/>
            <w:vMerge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DB02B8" w:rsidRPr="00F9255C" w:rsidTr="00AC219D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F9255C" w:rsidRDefault="00DB02B8" w:rsidP="00DB02B8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Interna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F9255C" w:rsidRDefault="00DB02B8" w:rsidP="0045620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  <w:r w:rsidR="0045620E" w:rsidRPr="00F9255C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F9255C" w:rsidRDefault="0045620E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DB02B8" w:rsidRPr="00F9255C" w:rsidTr="00AC219D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F9255C" w:rsidRDefault="00DB02B8" w:rsidP="00DB02B8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Radiologia z medycyną nuklearną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B02B8" w:rsidRPr="00F9255C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9A3A06" w:rsidRPr="00F9255C" w:rsidTr="00AC219D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9A3A06" w:rsidRPr="00F9255C" w:rsidRDefault="009A3A06" w:rsidP="00AE273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Zintegrowane Naucz</w:t>
            </w:r>
            <w:r w:rsidR="00AE273F" w:rsidRPr="00F9255C">
              <w:rPr>
                <w:rFonts w:cstheme="minorHAnsi"/>
                <w:noProof/>
                <w:sz w:val="24"/>
                <w:szCs w:val="24"/>
              </w:rPr>
              <w:t>a</w:t>
            </w:r>
            <w:r w:rsidRPr="00F9255C">
              <w:rPr>
                <w:rFonts w:cstheme="minorHAnsi"/>
                <w:noProof/>
                <w:sz w:val="24"/>
                <w:szCs w:val="24"/>
              </w:rPr>
              <w:t>nie Onkologii 1 (ZiNO1)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9A3A06" w:rsidRPr="00F9255C" w:rsidTr="00AC219D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9A3A06" w:rsidRPr="00F9255C" w:rsidRDefault="009A3A06" w:rsidP="009A3A0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Pediatria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9A3A06" w:rsidRPr="00F9255C" w:rsidTr="00AC219D">
        <w:trPr>
          <w:trHeight w:val="41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9A3A06" w:rsidRPr="00F9255C" w:rsidRDefault="009A3A06" w:rsidP="009A3A0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Psychospołeczne aspekty medycyny 3 (PAM 3)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9A3A06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9A3A06" w:rsidRPr="00F9255C" w:rsidRDefault="00B740F5" w:rsidP="00B740F5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Dermatologia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9A3A06" w:rsidRPr="00F9255C" w:rsidTr="00AC219D">
        <w:trPr>
          <w:trHeight w:val="40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9A3A06" w:rsidRPr="00F9255C" w:rsidRDefault="009A3A06" w:rsidP="009A3A0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Blok obieralny - Załącznik Nr 5</w:t>
            </w:r>
          </w:p>
        </w:tc>
        <w:tc>
          <w:tcPr>
            <w:tcW w:w="1134" w:type="dxa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9A3A06" w:rsidRPr="00F9255C" w:rsidTr="00AC219D">
        <w:trPr>
          <w:trHeight w:val="40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9A3A06" w:rsidRPr="00F9255C" w:rsidRDefault="009A3A06" w:rsidP="009A3A0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Praktyka wakacyjna - Praktyka w zakresie chorób wewnętrznych</w:t>
            </w:r>
          </w:p>
        </w:tc>
        <w:tc>
          <w:tcPr>
            <w:tcW w:w="3686" w:type="dxa"/>
            <w:gridSpan w:val="3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120</w:t>
            </w:r>
          </w:p>
        </w:tc>
        <w:tc>
          <w:tcPr>
            <w:tcW w:w="850" w:type="dxa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9A3A06" w:rsidRPr="00F9255C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</w:tbl>
    <w:p w:rsidR="00FE69F1" w:rsidRPr="00F9255C" w:rsidRDefault="00FE69F1" w:rsidP="00C62F41">
      <w:pPr>
        <w:rPr>
          <w:rFonts w:cstheme="minorHAnsi"/>
          <w:b/>
          <w:noProof/>
          <w:sz w:val="24"/>
          <w:szCs w:val="24"/>
          <w:u w:val="single"/>
        </w:rPr>
      </w:pPr>
    </w:p>
    <w:p w:rsidR="009945BA" w:rsidRPr="00F9255C" w:rsidRDefault="009945BA" w:rsidP="00C62F41">
      <w:pPr>
        <w:rPr>
          <w:rFonts w:cstheme="minorHAnsi"/>
          <w:b/>
          <w:noProof/>
          <w:sz w:val="24"/>
          <w:szCs w:val="24"/>
          <w:u w:val="single"/>
        </w:rPr>
      </w:pPr>
    </w:p>
    <w:p w:rsidR="009945BA" w:rsidRPr="00F9255C" w:rsidRDefault="009945BA" w:rsidP="00C62F41">
      <w:pPr>
        <w:rPr>
          <w:rFonts w:cstheme="minorHAnsi"/>
          <w:b/>
          <w:noProof/>
          <w:sz w:val="24"/>
          <w:szCs w:val="24"/>
          <w:u w:val="single"/>
        </w:rPr>
      </w:pPr>
    </w:p>
    <w:p w:rsidR="009945BA" w:rsidRPr="00F9255C" w:rsidRDefault="009945BA" w:rsidP="00C62F41">
      <w:pPr>
        <w:rPr>
          <w:rFonts w:cstheme="minorHAnsi"/>
          <w:b/>
          <w:noProof/>
          <w:sz w:val="24"/>
          <w:szCs w:val="24"/>
          <w:u w:val="single"/>
        </w:rPr>
      </w:pPr>
    </w:p>
    <w:p w:rsidR="008355F3" w:rsidRPr="00F9255C" w:rsidRDefault="008355F3" w:rsidP="00C62F41">
      <w:pPr>
        <w:rPr>
          <w:rFonts w:cstheme="minorHAnsi"/>
          <w:b/>
          <w:noProof/>
          <w:sz w:val="24"/>
          <w:szCs w:val="24"/>
          <w:u w:val="single"/>
        </w:rPr>
      </w:pPr>
    </w:p>
    <w:p w:rsidR="00D2691B" w:rsidRPr="00F9255C" w:rsidRDefault="00D2691B" w:rsidP="00C62F41">
      <w:pPr>
        <w:rPr>
          <w:rFonts w:cstheme="minorHAnsi"/>
          <w:b/>
          <w:noProof/>
          <w:sz w:val="24"/>
          <w:szCs w:val="24"/>
          <w:u w:val="single"/>
        </w:rPr>
      </w:pPr>
    </w:p>
    <w:p w:rsidR="00061C81" w:rsidRPr="00F9255C" w:rsidRDefault="00061C81" w:rsidP="00C62F41">
      <w:pPr>
        <w:rPr>
          <w:rFonts w:cstheme="minorHAnsi"/>
          <w:b/>
          <w:noProof/>
          <w:sz w:val="24"/>
          <w:szCs w:val="24"/>
          <w:u w:val="single"/>
        </w:rPr>
      </w:pPr>
    </w:p>
    <w:p w:rsidR="00C62F41" w:rsidRPr="00F9255C" w:rsidRDefault="00C62F41" w:rsidP="00CB0826">
      <w:pPr>
        <w:pBdr>
          <w:top w:val="single" w:sz="4" w:space="1" w:color="auto"/>
          <w:bottom w:val="single" w:sz="4" w:space="1" w:color="auto"/>
        </w:pBdr>
        <w:shd w:val="clear" w:color="auto" w:fill="DBE5F1" w:themeFill="accent1" w:themeFillTint="33"/>
        <w:rPr>
          <w:rFonts w:cstheme="minorHAnsi"/>
          <w:b/>
          <w:noProof/>
          <w:sz w:val="24"/>
          <w:szCs w:val="24"/>
        </w:rPr>
      </w:pPr>
      <w:r w:rsidRPr="00F9255C">
        <w:rPr>
          <w:rFonts w:cstheme="minorHAnsi"/>
          <w:b/>
          <w:noProof/>
          <w:sz w:val="24"/>
          <w:szCs w:val="24"/>
        </w:rPr>
        <w:t>IV rok</w:t>
      </w: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276"/>
        <w:gridCol w:w="850"/>
        <w:gridCol w:w="1559"/>
      </w:tblGrid>
      <w:tr w:rsidR="00C62F41" w:rsidRPr="00F9255C" w:rsidTr="00D90D4D">
        <w:trPr>
          <w:trHeight w:val="539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C62F41" w:rsidRPr="00F9255C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SEMESTR VII</w:t>
            </w:r>
          </w:p>
        </w:tc>
      </w:tr>
      <w:tr w:rsidR="00C62F41" w:rsidRPr="00F9255C" w:rsidTr="00656A6A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C62F41" w:rsidRPr="00F9255C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86" w:type="dxa"/>
            <w:gridSpan w:val="3"/>
            <w:shd w:val="clear" w:color="auto" w:fill="C6D9F1" w:themeFill="text2" w:themeFillTint="33"/>
            <w:vAlign w:val="center"/>
          </w:tcPr>
          <w:p w:rsidR="00C62F41" w:rsidRPr="00F9255C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  <w:vAlign w:val="center"/>
          </w:tcPr>
          <w:p w:rsidR="00C62F41" w:rsidRPr="00F9255C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C62F41" w:rsidRPr="00F9255C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6002AF" w:rsidRPr="00F9255C" w:rsidTr="00656A6A">
        <w:tc>
          <w:tcPr>
            <w:tcW w:w="3652" w:type="dxa"/>
            <w:vMerge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50" w:type="dxa"/>
            <w:vMerge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C62F41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62F41" w:rsidRPr="00F9255C" w:rsidRDefault="00381F61" w:rsidP="004E5699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Prawne i organizacyjne aspekty medycyny 4 (PiOAM 4)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2F41" w:rsidRPr="00F9255C" w:rsidRDefault="00832C9B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2F41" w:rsidRPr="00F9255C" w:rsidRDefault="00835A04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2F41" w:rsidRPr="00F9255C" w:rsidRDefault="00835A04" w:rsidP="003A138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62F41" w:rsidRPr="00F9255C" w:rsidRDefault="008F5225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832C9B" w:rsidRPr="00F9255C">
              <w:rPr>
                <w:rFonts w:cstheme="minorHAnsi"/>
                <w:noProof/>
                <w:sz w:val="24"/>
                <w:szCs w:val="24"/>
              </w:rPr>
              <w:t>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2F41" w:rsidRPr="00F9255C" w:rsidRDefault="003A1388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48116A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48116A" w:rsidRPr="00F9255C" w:rsidRDefault="0048116A" w:rsidP="0048116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Propedeutyka psychiatrii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8116A" w:rsidRPr="00F9255C" w:rsidRDefault="00A522E3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8116A" w:rsidRPr="00F9255C" w:rsidRDefault="00A522E3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8116A" w:rsidRPr="00F9255C" w:rsidRDefault="0048116A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116A" w:rsidRPr="00F9255C" w:rsidRDefault="00832C9B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8116A" w:rsidRPr="00F9255C" w:rsidRDefault="0048116A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48116A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48116A" w:rsidRPr="00F9255C" w:rsidRDefault="001E2EAC" w:rsidP="0048116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Nauki neurologiczne (2/2 roku)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8116A" w:rsidRPr="00F9255C" w:rsidRDefault="0048116A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8116A" w:rsidRPr="00F9255C" w:rsidRDefault="0048116A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8116A" w:rsidRPr="00F9255C" w:rsidRDefault="0048116A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116A" w:rsidRPr="00F9255C" w:rsidRDefault="0048116A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8116A" w:rsidRPr="00F9255C" w:rsidRDefault="0048116A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D623BA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623BA" w:rsidRPr="00F9255C" w:rsidRDefault="00D623BA" w:rsidP="00D623B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Okulistyka (2/2 roku) bloki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3BA" w:rsidRPr="00F9255C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F9255C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F9255C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23BA" w:rsidRPr="00F9255C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3BA" w:rsidRPr="00F9255C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D623BA" w:rsidRPr="00F9255C" w:rsidTr="00AC219D">
        <w:trPr>
          <w:trHeight w:val="419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623BA" w:rsidRPr="00F9255C" w:rsidRDefault="00D623BA" w:rsidP="00D623B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Pediatria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3BA" w:rsidRPr="00F9255C" w:rsidRDefault="00A82283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F9255C" w:rsidRDefault="00890F92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F9255C" w:rsidRDefault="00D623BA" w:rsidP="00890F92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890F92"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23BA" w:rsidRPr="00F9255C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3BA" w:rsidRPr="00F9255C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D623BA" w:rsidRPr="00F9255C" w:rsidTr="00AC219D">
        <w:trPr>
          <w:trHeight w:val="419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623BA" w:rsidRPr="00F9255C" w:rsidRDefault="00D623BA" w:rsidP="00D623B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Medycyna stanów nagłych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3BA" w:rsidRPr="00F9255C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F9255C" w:rsidRDefault="00890F92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F9255C" w:rsidRDefault="00890F92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23BA" w:rsidRPr="00F9255C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3BA" w:rsidRPr="00F9255C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D623BA" w:rsidRPr="00F9255C" w:rsidTr="00AC219D">
        <w:trPr>
          <w:trHeight w:val="419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623BA" w:rsidRPr="00F9255C" w:rsidRDefault="00D623BA" w:rsidP="00D623B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Medycyna Rodzinna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3BA" w:rsidRPr="00F9255C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F9255C" w:rsidRDefault="00D623BA" w:rsidP="006C76A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6C76A9" w:rsidRPr="00F9255C">
              <w:rPr>
                <w:rFonts w:cstheme="minorHAnsi"/>
                <w:noProof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F9255C" w:rsidRDefault="006C76A9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23BA" w:rsidRPr="00F9255C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3BA" w:rsidRPr="00F9255C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675894" w:rsidRPr="00F9255C" w:rsidTr="00AC219D">
        <w:trPr>
          <w:trHeight w:val="419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75894" w:rsidRPr="00F9255C" w:rsidRDefault="00675894" w:rsidP="00675894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Medycyna wieku podeszłego (1/2 roku)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75894" w:rsidRPr="00F9255C" w:rsidRDefault="00B777BC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675894" w:rsidRPr="00F9255C" w:rsidTr="00AC219D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75894" w:rsidRPr="00F9255C" w:rsidRDefault="00675894" w:rsidP="00675894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Ginekologia i położnictwo</w:t>
            </w:r>
          </w:p>
        </w:tc>
        <w:tc>
          <w:tcPr>
            <w:tcW w:w="1134" w:type="dxa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850" w:type="dxa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675894" w:rsidRPr="00F9255C" w:rsidTr="00AC219D">
        <w:trPr>
          <w:trHeight w:val="43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75894" w:rsidRPr="00F9255C" w:rsidRDefault="00675894" w:rsidP="00675894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Interna 2 (1/2 roku)</w:t>
            </w:r>
          </w:p>
        </w:tc>
        <w:tc>
          <w:tcPr>
            <w:tcW w:w="1134" w:type="dxa"/>
            <w:vAlign w:val="center"/>
          </w:tcPr>
          <w:p w:rsidR="00675894" w:rsidRPr="00F9255C" w:rsidRDefault="00675894" w:rsidP="007F7482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  <w:r w:rsidR="007F7482"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675894" w:rsidRPr="00F9255C" w:rsidRDefault="00675894" w:rsidP="008C702D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</w:t>
            </w:r>
            <w:r w:rsidR="008C702D"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675894" w:rsidRPr="00F9255C" w:rsidRDefault="00675894" w:rsidP="008C702D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7</w:t>
            </w:r>
            <w:r w:rsidR="008C702D" w:rsidRPr="00F9255C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675894" w:rsidRPr="00F9255C" w:rsidTr="00AC219D">
        <w:trPr>
          <w:trHeight w:val="40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75894" w:rsidRPr="00F9255C" w:rsidRDefault="00675894" w:rsidP="00675894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Chirurgia 1 (2/2 roku)</w:t>
            </w:r>
          </w:p>
        </w:tc>
        <w:tc>
          <w:tcPr>
            <w:tcW w:w="1134" w:type="dxa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75894" w:rsidRPr="00F9255C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8F2D01" w:rsidRPr="00F9255C" w:rsidTr="00AC219D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F2D01" w:rsidRPr="00F9255C" w:rsidRDefault="008F2D01" w:rsidP="008F2D01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Traumatologia, Ortopedia, Rehabilitacja (TOR) (1/2 roku)</w:t>
            </w:r>
          </w:p>
        </w:tc>
        <w:tc>
          <w:tcPr>
            <w:tcW w:w="1134" w:type="dxa"/>
            <w:vAlign w:val="center"/>
          </w:tcPr>
          <w:p w:rsidR="008F2D01" w:rsidRPr="00F9255C" w:rsidRDefault="008F2D01" w:rsidP="00BF30ED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  <w:r w:rsidR="00BF30ED"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8F2D01" w:rsidRPr="00F9255C" w:rsidRDefault="00D821FF" w:rsidP="00BF30ED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48</w:t>
            </w:r>
          </w:p>
        </w:tc>
        <w:tc>
          <w:tcPr>
            <w:tcW w:w="1276" w:type="dxa"/>
            <w:vAlign w:val="center"/>
          </w:tcPr>
          <w:p w:rsidR="008F2D01" w:rsidRPr="00F9255C" w:rsidRDefault="008F2D01" w:rsidP="00D821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</w:t>
            </w:r>
            <w:r w:rsidR="00D821FF"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8F2D01" w:rsidRPr="00F9255C" w:rsidTr="00AC219D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F2D01" w:rsidRPr="00F9255C" w:rsidRDefault="008F2D01" w:rsidP="008F2D01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Blok obieralny - Załącznik Nr 6</w:t>
            </w:r>
          </w:p>
        </w:tc>
        <w:tc>
          <w:tcPr>
            <w:tcW w:w="1134" w:type="dxa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8F2D01" w:rsidRPr="00F9255C" w:rsidTr="00D90D4D">
        <w:trPr>
          <w:trHeight w:val="547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SEMESTR VIII</w:t>
            </w:r>
          </w:p>
        </w:tc>
      </w:tr>
      <w:tr w:rsidR="008F2D01" w:rsidRPr="00F9255C" w:rsidTr="00656A6A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86" w:type="dxa"/>
            <w:gridSpan w:val="3"/>
            <w:shd w:val="clear" w:color="auto" w:fill="C6D9F1" w:themeFill="text2" w:themeFillTint="33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8F2D01" w:rsidRPr="00F9255C" w:rsidTr="00656A6A">
        <w:tc>
          <w:tcPr>
            <w:tcW w:w="3652" w:type="dxa"/>
            <w:vMerge/>
            <w:shd w:val="clear" w:color="auto" w:fill="C6D9F1" w:themeFill="text2" w:themeFillTint="33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50" w:type="dxa"/>
            <w:vMerge/>
            <w:shd w:val="clear" w:color="auto" w:fill="C6D9F1" w:themeFill="text2" w:themeFillTint="33"/>
          </w:tcPr>
          <w:p w:rsidR="008F2D01" w:rsidRPr="00F9255C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8F2D01" w:rsidRPr="00F9255C" w:rsidTr="00AC219D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F2D01" w:rsidRPr="00F9255C" w:rsidRDefault="0081028E" w:rsidP="008F2D01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Psychospołeczne aspekty medycyny 4 (PAM 4)</w:t>
            </w:r>
          </w:p>
        </w:tc>
        <w:tc>
          <w:tcPr>
            <w:tcW w:w="1134" w:type="dxa"/>
            <w:vAlign w:val="center"/>
          </w:tcPr>
          <w:p w:rsidR="008F2D01" w:rsidRPr="00F9255C" w:rsidRDefault="0081028E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8F2D01" w:rsidRPr="00F9255C" w:rsidRDefault="0081028E" w:rsidP="004E7C62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4E7C62" w:rsidRPr="00F9255C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8F2D01" w:rsidRPr="00F9255C" w:rsidRDefault="008F2D01" w:rsidP="004E7C62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4E7C62" w:rsidRPr="00F9255C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8F2D01" w:rsidRPr="00F9255C" w:rsidRDefault="0081028E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8F2D01" w:rsidRPr="00F9255C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060268" w:rsidRPr="00F9255C" w:rsidTr="00AC219D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60268" w:rsidRPr="00F9255C" w:rsidRDefault="000508B1" w:rsidP="00060268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Nauki neurologiczne (1/2 roku)</w:t>
            </w:r>
          </w:p>
        </w:tc>
        <w:tc>
          <w:tcPr>
            <w:tcW w:w="1134" w:type="dxa"/>
            <w:vAlign w:val="center"/>
          </w:tcPr>
          <w:p w:rsidR="00060268" w:rsidRPr="00F9255C" w:rsidRDefault="00060268" w:rsidP="0006026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1276" w:type="dxa"/>
            <w:vAlign w:val="center"/>
          </w:tcPr>
          <w:p w:rsidR="00060268" w:rsidRPr="00F9255C" w:rsidRDefault="00F534DD" w:rsidP="0006026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31</w:t>
            </w:r>
          </w:p>
        </w:tc>
        <w:tc>
          <w:tcPr>
            <w:tcW w:w="1276" w:type="dxa"/>
            <w:vAlign w:val="center"/>
          </w:tcPr>
          <w:p w:rsidR="00060268" w:rsidRPr="00F9255C" w:rsidRDefault="00F534DD" w:rsidP="0006026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38</w:t>
            </w:r>
          </w:p>
        </w:tc>
        <w:tc>
          <w:tcPr>
            <w:tcW w:w="850" w:type="dxa"/>
            <w:vAlign w:val="center"/>
          </w:tcPr>
          <w:p w:rsidR="00060268" w:rsidRPr="00F9255C" w:rsidRDefault="00060268" w:rsidP="0006026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060268" w:rsidRPr="00F9255C" w:rsidRDefault="00060268" w:rsidP="0006026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E70A5A" w:rsidRPr="00F9255C" w:rsidTr="00AC219D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E70A5A" w:rsidRPr="00F9255C" w:rsidRDefault="00E70A5A" w:rsidP="00E70A5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Okulistyka (1/2 roku) bloki</w:t>
            </w:r>
          </w:p>
        </w:tc>
        <w:tc>
          <w:tcPr>
            <w:tcW w:w="1134" w:type="dxa"/>
            <w:vAlign w:val="center"/>
          </w:tcPr>
          <w:p w:rsidR="00E70A5A" w:rsidRPr="00F9255C" w:rsidRDefault="00E70A5A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E70A5A" w:rsidRPr="00F9255C" w:rsidRDefault="00E70A5A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E70A5A" w:rsidRPr="00F9255C" w:rsidRDefault="00E70A5A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23</w:t>
            </w:r>
          </w:p>
        </w:tc>
        <w:tc>
          <w:tcPr>
            <w:tcW w:w="850" w:type="dxa"/>
            <w:vAlign w:val="center"/>
          </w:tcPr>
          <w:p w:rsidR="00E70A5A" w:rsidRPr="00F9255C" w:rsidRDefault="00E70A5A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E70A5A" w:rsidRPr="00F9255C" w:rsidRDefault="00E70A5A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E70A5A" w:rsidRPr="00F9255C" w:rsidTr="00AC219D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E70A5A" w:rsidRPr="00F9255C" w:rsidRDefault="00E70A5A" w:rsidP="00E70A5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Pediatria</w:t>
            </w:r>
          </w:p>
        </w:tc>
        <w:tc>
          <w:tcPr>
            <w:tcW w:w="1134" w:type="dxa"/>
            <w:vAlign w:val="center"/>
          </w:tcPr>
          <w:p w:rsidR="00E70A5A" w:rsidRPr="00F9255C" w:rsidRDefault="00115EE6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E70A5A" w:rsidRPr="00F9255C" w:rsidRDefault="00E70A5A" w:rsidP="000217EB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0217EB"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E70A5A" w:rsidRPr="00F9255C" w:rsidRDefault="00115EE6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850" w:type="dxa"/>
            <w:vAlign w:val="center"/>
          </w:tcPr>
          <w:p w:rsidR="00E70A5A" w:rsidRPr="00F9255C" w:rsidRDefault="00E70A5A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E70A5A" w:rsidRPr="00F9255C" w:rsidRDefault="00E70A5A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115EE6" w:rsidRPr="00F9255C" w:rsidTr="00AC219D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15EE6" w:rsidRPr="00F9255C" w:rsidRDefault="00115EE6" w:rsidP="00115EE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Medycyna stanów nagłych</w:t>
            </w:r>
          </w:p>
        </w:tc>
        <w:tc>
          <w:tcPr>
            <w:tcW w:w="1134" w:type="dxa"/>
            <w:vAlign w:val="center"/>
          </w:tcPr>
          <w:p w:rsidR="00115EE6" w:rsidRPr="00F9255C" w:rsidRDefault="0054474C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115EE6" w:rsidRPr="00F9255C" w:rsidRDefault="00115EE6" w:rsidP="0054474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54474C" w:rsidRPr="00F9255C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115EE6" w:rsidRPr="00F9255C" w:rsidTr="00AC219D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15EE6" w:rsidRPr="00F9255C" w:rsidRDefault="00115EE6" w:rsidP="00115EE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Medycyna Rodzinna</w:t>
            </w:r>
          </w:p>
        </w:tc>
        <w:tc>
          <w:tcPr>
            <w:tcW w:w="1134" w:type="dxa"/>
            <w:vAlign w:val="center"/>
          </w:tcPr>
          <w:p w:rsidR="00115EE6" w:rsidRPr="00F9255C" w:rsidRDefault="007E329C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115EE6" w:rsidRPr="00F9255C" w:rsidRDefault="00F534DD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115EE6" w:rsidRPr="00F9255C" w:rsidRDefault="007E329C" w:rsidP="00F534DD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115EE6" w:rsidRPr="00F9255C" w:rsidTr="00AC219D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15EE6" w:rsidRPr="00F9255C" w:rsidRDefault="00115EE6" w:rsidP="00115EE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Medycyna wieku podeszłego (2/2 roku)</w:t>
            </w:r>
          </w:p>
        </w:tc>
        <w:tc>
          <w:tcPr>
            <w:tcW w:w="1134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115EE6" w:rsidRPr="00F9255C" w:rsidTr="00AC219D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15EE6" w:rsidRPr="00F9255C" w:rsidRDefault="00115EE6" w:rsidP="00115EE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Ginekologia i położnictwo</w:t>
            </w:r>
          </w:p>
        </w:tc>
        <w:tc>
          <w:tcPr>
            <w:tcW w:w="1134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850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115EE6" w:rsidRPr="00F9255C" w:rsidTr="00AC219D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15EE6" w:rsidRPr="00F9255C" w:rsidRDefault="00115EE6" w:rsidP="00115EE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Interna 2 (2/2 roku)</w:t>
            </w:r>
          </w:p>
        </w:tc>
        <w:tc>
          <w:tcPr>
            <w:tcW w:w="1134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115EE6" w:rsidRPr="00F9255C" w:rsidTr="00AC219D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15EE6" w:rsidRPr="00F9255C" w:rsidRDefault="00115EE6" w:rsidP="00115EE6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Chirurgia 1 (1/2 roku)</w:t>
            </w:r>
          </w:p>
        </w:tc>
        <w:tc>
          <w:tcPr>
            <w:tcW w:w="1134" w:type="dxa"/>
            <w:vAlign w:val="center"/>
          </w:tcPr>
          <w:p w:rsidR="00115EE6" w:rsidRPr="00F9255C" w:rsidRDefault="00F534DD" w:rsidP="00FD0B1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115EE6" w:rsidRPr="00F9255C" w:rsidRDefault="00FD0B1A" w:rsidP="002D5D9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  <w:r w:rsidR="002D5D9C"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115EE6" w:rsidRPr="00F9255C" w:rsidRDefault="002D5D9C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52</w:t>
            </w:r>
          </w:p>
        </w:tc>
        <w:tc>
          <w:tcPr>
            <w:tcW w:w="850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115EE6" w:rsidRPr="00F9255C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7A1E58" w:rsidRPr="00F9255C" w:rsidTr="00AC219D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7A1E58" w:rsidRPr="00F9255C" w:rsidRDefault="007A1E58" w:rsidP="007A1E58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Traumatologia, Ortopedia, Rehabilitacja (TOR) (2/2 roku)</w:t>
            </w:r>
          </w:p>
        </w:tc>
        <w:tc>
          <w:tcPr>
            <w:tcW w:w="1134" w:type="dxa"/>
            <w:vAlign w:val="center"/>
          </w:tcPr>
          <w:p w:rsidR="007A1E58" w:rsidRPr="00F9255C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7A1E58" w:rsidRPr="00F9255C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7A1E58" w:rsidRPr="00F9255C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7A1E58" w:rsidRPr="00F9255C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7A1E58" w:rsidRPr="00F9255C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7A1E58" w:rsidRPr="00F9255C" w:rsidTr="00AC219D">
        <w:trPr>
          <w:trHeight w:val="41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7A1E58" w:rsidRPr="00F9255C" w:rsidRDefault="007A1E58" w:rsidP="007A1E58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Laryngologia</w:t>
            </w:r>
          </w:p>
        </w:tc>
        <w:tc>
          <w:tcPr>
            <w:tcW w:w="1134" w:type="dxa"/>
            <w:vAlign w:val="center"/>
          </w:tcPr>
          <w:p w:rsidR="007A1E58" w:rsidRPr="00F9255C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7A1E58" w:rsidRPr="00F9255C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11</w:t>
            </w:r>
          </w:p>
        </w:tc>
        <w:tc>
          <w:tcPr>
            <w:tcW w:w="1276" w:type="dxa"/>
            <w:vAlign w:val="center"/>
          </w:tcPr>
          <w:p w:rsidR="007A1E58" w:rsidRPr="00F9255C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850" w:type="dxa"/>
            <w:vAlign w:val="center"/>
          </w:tcPr>
          <w:p w:rsidR="007A1E58" w:rsidRPr="00F9255C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A1E58" w:rsidRPr="00F9255C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BC44EA" w:rsidRPr="00F9255C" w:rsidTr="00AC219D">
        <w:trPr>
          <w:trHeight w:val="40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C44EA" w:rsidRPr="00F9255C" w:rsidRDefault="00BC44EA" w:rsidP="00BC44E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lastRenderedPageBreak/>
              <w:t>Blok obieralny - Załącznik Nr 7</w:t>
            </w:r>
          </w:p>
        </w:tc>
        <w:tc>
          <w:tcPr>
            <w:tcW w:w="1134" w:type="dxa"/>
            <w:vAlign w:val="center"/>
          </w:tcPr>
          <w:p w:rsidR="00BC44EA" w:rsidRPr="00F9255C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BC44EA" w:rsidRPr="00F9255C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:rsidR="00BC44EA" w:rsidRPr="00F9255C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C44EA" w:rsidRPr="00F9255C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BC44EA" w:rsidRPr="00F9255C" w:rsidRDefault="00100FE5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C44EA" w:rsidRPr="00F9255C" w:rsidTr="00AC219D">
        <w:trPr>
          <w:trHeight w:val="40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C44EA" w:rsidRPr="00F9255C" w:rsidRDefault="00BC44EA" w:rsidP="00BC44E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Praktyka wakacyjna - Praktyka w zakresie pediatrii</w:t>
            </w:r>
          </w:p>
        </w:tc>
        <w:tc>
          <w:tcPr>
            <w:tcW w:w="3686" w:type="dxa"/>
            <w:gridSpan w:val="3"/>
            <w:vAlign w:val="center"/>
          </w:tcPr>
          <w:p w:rsidR="00BC44EA" w:rsidRPr="00F9255C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BC44EA" w:rsidRPr="00F9255C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BC44EA" w:rsidRPr="00F9255C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C44EA" w:rsidRPr="00F9255C" w:rsidTr="00AC219D">
        <w:trPr>
          <w:trHeight w:val="40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C44EA" w:rsidRPr="00F9255C" w:rsidRDefault="00BC44EA" w:rsidP="00BC44EA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Praktyka wakacyjna - Praktyka w zakresie ginekologii i położnictwa</w:t>
            </w:r>
          </w:p>
        </w:tc>
        <w:tc>
          <w:tcPr>
            <w:tcW w:w="3686" w:type="dxa"/>
            <w:gridSpan w:val="3"/>
            <w:vAlign w:val="center"/>
          </w:tcPr>
          <w:p w:rsidR="00BC44EA" w:rsidRPr="00F9255C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BC44EA" w:rsidRPr="00F9255C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BC44EA" w:rsidRPr="00F9255C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</w:tbl>
    <w:p w:rsidR="00EA2964" w:rsidRPr="00F9255C" w:rsidRDefault="00EA2964" w:rsidP="00436538">
      <w:pPr>
        <w:spacing w:after="120"/>
        <w:rPr>
          <w:rFonts w:cstheme="minorHAnsi"/>
          <w:b/>
          <w:noProof/>
          <w:sz w:val="24"/>
          <w:szCs w:val="24"/>
          <w:u w:val="single"/>
        </w:rPr>
      </w:pPr>
    </w:p>
    <w:p w:rsidR="00C62F41" w:rsidRPr="00F9255C" w:rsidRDefault="00C62F41" w:rsidP="00CB0826">
      <w:pPr>
        <w:pBdr>
          <w:top w:val="single" w:sz="4" w:space="1" w:color="auto"/>
          <w:bottom w:val="single" w:sz="4" w:space="1" w:color="auto"/>
        </w:pBdr>
        <w:shd w:val="clear" w:color="auto" w:fill="DBE5F1" w:themeFill="accent1" w:themeFillTint="33"/>
        <w:rPr>
          <w:rFonts w:cstheme="minorHAnsi"/>
          <w:b/>
          <w:noProof/>
          <w:sz w:val="24"/>
          <w:szCs w:val="24"/>
        </w:rPr>
      </w:pPr>
      <w:r w:rsidRPr="00F9255C">
        <w:rPr>
          <w:rFonts w:cstheme="minorHAnsi"/>
          <w:b/>
          <w:noProof/>
          <w:sz w:val="24"/>
          <w:szCs w:val="24"/>
        </w:rPr>
        <w:t>V rok</w:t>
      </w: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276"/>
        <w:gridCol w:w="850"/>
        <w:gridCol w:w="1559"/>
      </w:tblGrid>
      <w:tr w:rsidR="00C62F41" w:rsidRPr="00F9255C" w:rsidTr="00D90D4D">
        <w:trPr>
          <w:trHeight w:val="539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C62F41" w:rsidRPr="00F9255C" w:rsidRDefault="00C62F41" w:rsidP="00C62F41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SEMESTR IX</w:t>
            </w:r>
          </w:p>
        </w:tc>
      </w:tr>
      <w:tr w:rsidR="00C62F41" w:rsidRPr="00F9255C" w:rsidTr="00656A6A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C62F41" w:rsidRPr="00F9255C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86" w:type="dxa"/>
            <w:gridSpan w:val="3"/>
            <w:shd w:val="clear" w:color="auto" w:fill="C6D9F1" w:themeFill="text2" w:themeFillTint="33"/>
            <w:vAlign w:val="center"/>
          </w:tcPr>
          <w:p w:rsidR="00C62F41" w:rsidRPr="00F9255C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  <w:vAlign w:val="center"/>
          </w:tcPr>
          <w:p w:rsidR="00C62F41" w:rsidRPr="00F9255C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C62F41" w:rsidRPr="00F9255C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6002AF" w:rsidRPr="00F9255C" w:rsidTr="00656A6A">
        <w:tc>
          <w:tcPr>
            <w:tcW w:w="3652" w:type="dxa"/>
            <w:vMerge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50" w:type="dxa"/>
            <w:vMerge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C62F41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62F41" w:rsidRPr="00F9255C" w:rsidRDefault="003C33B6" w:rsidP="004E5699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Prawne i organizacyjne aspekty medycyny 5 (PiOAM 5)</w:t>
            </w:r>
          </w:p>
        </w:tc>
        <w:tc>
          <w:tcPr>
            <w:tcW w:w="1134" w:type="dxa"/>
            <w:vAlign w:val="center"/>
          </w:tcPr>
          <w:p w:rsidR="00C62F41" w:rsidRPr="00F9255C" w:rsidRDefault="003C33B6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C62F41" w:rsidRPr="00F9255C" w:rsidRDefault="00D451E9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C62F41" w:rsidRPr="00F9255C" w:rsidRDefault="003C33B6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850" w:type="dxa"/>
            <w:vAlign w:val="center"/>
          </w:tcPr>
          <w:p w:rsidR="00C62F41" w:rsidRPr="00F9255C" w:rsidRDefault="00D451E9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055CB1" w:rsidRPr="00F9255C" w:rsidRDefault="00055CB1" w:rsidP="00055CB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0155B2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155B2" w:rsidRPr="00F9255C" w:rsidRDefault="000155B2" w:rsidP="004E5699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Chirurgia 2 (1/2 roku)</w:t>
            </w:r>
          </w:p>
        </w:tc>
        <w:tc>
          <w:tcPr>
            <w:tcW w:w="1134" w:type="dxa"/>
            <w:vAlign w:val="center"/>
          </w:tcPr>
          <w:p w:rsidR="000155B2" w:rsidRPr="00F9255C" w:rsidRDefault="00D81443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26</w:t>
            </w:r>
          </w:p>
        </w:tc>
        <w:tc>
          <w:tcPr>
            <w:tcW w:w="1276" w:type="dxa"/>
            <w:vAlign w:val="center"/>
          </w:tcPr>
          <w:p w:rsidR="000155B2" w:rsidRPr="00F9255C" w:rsidRDefault="00264A99" w:rsidP="002D1B1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  <w:r w:rsidR="002D1B15" w:rsidRPr="00F9255C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0155B2" w:rsidRPr="00F9255C" w:rsidRDefault="00D81443" w:rsidP="002D1B1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7</w:t>
            </w:r>
            <w:r w:rsidR="002D1B15"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0155B2" w:rsidRPr="00F9255C" w:rsidRDefault="000155B2" w:rsidP="00D81443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D81443"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0155B2" w:rsidRPr="00F9255C" w:rsidRDefault="000155B2" w:rsidP="00055CB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6677E5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677E5" w:rsidRPr="00F9255C" w:rsidRDefault="006677E5" w:rsidP="006677E5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Laryngologia</w:t>
            </w:r>
          </w:p>
        </w:tc>
        <w:tc>
          <w:tcPr>
            <w:tcW w:w="1134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6677E5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677E5" w:rsidRPr="00F9255C" w:rsidRDefault="006677E5" w:rsidP="006677E5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Zintegrowane Nauczanie Onkologii 2 (ZiNO 2)</w:t>
            </w:r>
          </w:p>
        </w:tc>
        <w:tc>
          <w:tcPr>
            <w:tcW w:w="1134" w:type="dxa"/>
            <w:vAlign w:val="center"/>
          </w:tcPr>
          <w:p w:rsidR="006677E5" w:rsidRPr="00F9255C" w:rsidRDefault="00264A99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6677E5" w:rsidRPr="00F9255C" w:rsidRDefault="006677E5" w:rsidP="00264A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  <w:r w:rsidR="00264A99" w:rsidRPr="00F9255C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850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6677E5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677E5" w:rsidRPr="00F9255C" w:rsidRDefault="006677E5" w:rsidP="006677E5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Medycyna rodzinna</w:t>
            </w:r>
          </w:p>
        </w:tc>
        <w:tc>
          <w:tcPr>
            <w:tcW w:w="1134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6677E5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677E5" w:rsidRPr="00F9255C" w:rsidRDefault="006677E5" w:rsidP="006677E5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Medycyna stanów nagłych</w:t>
            </w:r>
          </w:p>
        </w:tc>
        <w:tc>
          <w:tcPr>
            <w:tcW w:w="1134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677E5" w:rsidRPr="00F9255C" w:rsidRDefault="007131C8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6677E5" w:rsidRPr="00F9255C" w:rsidRDefault="007131C8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677E5" w:rsidRPr="00F9255C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42A31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42A31" w:rsidRPr="00F9255C" w:rsidRDefault="00B42A31" w:rsidP="00B42A31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Pediatria (1/2 roku)</w:t>
            </w:r>
          </w:p>
        </w:tc>
        <w:tc>
          <w:tcPr>
            <w:tcW w:w="1134" w:type="dxa"/>
            <w:vAlign w:val="center"/>
          </w:tcPr>
          <w:p w:rsidR="00B42A31" w:rsidRPr="00F9255C" w:rsidRDefault="00B42A31" w:rsidP="009D4113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9D4113" w:rsidRPr="00F9255C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B42A31" w:rsidRPr="00F9255C" w:rsidRDefault="00B42A31" w:rsidP="00B42A3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24</w:t>
            </w:r>
          </w:p>
        </w:tc>
        <w:tc>
          <w:tcPr>
            <w:tcW w:w="1276" w:type="dxa"/>
            <w:vAlign w:val="center"/>
          </w:tcPr>
          <w:p w:rsidR="00B42A31" w:rsidRPr="00F9255C" w:rsidRDefault="00B42A31" w:rsidP="00B42A3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40</w:t>
            </w:r>
          </w:p>
        </w:tc>
        <w:tc>
          <w:tcPr>
            <w:tcW w:w="850" w:type="dxa"/>
            <w:vAlign w:val="center"/>
          </w:tcPr>
          <w:p w:rsidR="00B42A31" w:rsidRPr="00F9255C" w:rsidRDefault="00B42A31" w:rsidP="00B42A3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B42A31" w:rsidRPr="00F9255C" w:rsidRDefault="00B42A31" w:rsidP="00B42A3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C44DA5" w:rsidRPr="00F9255C" w:rsidTr="00AC219D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44DA5" w:rsidRPr="00F9255C" w:rsidRDefault="00C44DA5" w:rsidP="00C44DA5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Psychiatria (2/2 roku)</w:t>
            </w:r>
          </w:p>
        </w:tc>
        <w:tc>
          <w:tcPr>
            <w:tcW w:w="1134" w:type="dxa"/>
            <w:vAlign w:val="center"/>
          </w:tcPr>
          <w:p w:rsidR="00C44DA5" w:rsidRPr="00F9255C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C44DA5" w:rsidRPr="00F9255C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C44DA5" w:rsidRPr="00F9255C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C44DA5" w:rsidRPr="00F9255C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C44DA5" w:rsidRPr="00F9255C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C44DA5" w:rsidRPr="00F9255C" w:rsidTr="00AC219D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44DA5" w:rsidRPr="00F9255C" w:rsidRDefault="00C44DA5" w:rsidP="00C44DA5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Ginekologia i położnictwo</w:t>
            </w:r>
          </w:p>
        </w:tc>
        <w:tc>
          <w:tcPr>
            <w:tcW w:w="1134" w:type="dxa"/>
            <w:vAlign w:val="center"/>
          </w:tcPr>
          <w:p w:rsidR="00C44DA5" w:rsidRPr="00F9255C" w:rsidRDefault="00C44DA5" w:rsidP="00C623D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  <w:r w:rsidR="00C623D1"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44DA5" w:rsidRPr="00F9255C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center"/>
          </w:tcPr>
          <w:p w:rsidR="00C44DA5" w:rsidRPr="00F9255C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850" w:type="dxa"/>
            <w:vAlign w:val="center"/>
          </w:tcPr>
          <w:p w:rsidR="00C44DA5" w:rsidRPr="00F9255C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C44DA5" w:rsidRPr="00F9255C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052E17" w:rsidRPr="00F9255C" w:rsidTr="00AC219D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52E17" w:rsidRPr="00F9255C" w:rsidRDefault="008C1708" w:rsidP="00052E17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Anestezjologia i Intensywna Terapia - wykład cały rok (2/2 roku) bloki (egzamin dla całego roku semestr letni)</w:t>
            </w:r>
          </w:p>
        </w:tc>
        <w:tc>
          <w:tcPr>
            <w:tcW w:w="1134" w:type="dxa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052E17" w:rsidRPr="00F9255C" w:rsidTr="00AC219D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52E17" w:rsidRPr="00F9255C" w:rsidRDefault="00052E17" w:rsidP="00052E17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Blok obieralny - Załącznik Nr 8</w:t>
            </w:r>
          </w:p>
        </w:tc>
        <w:tc>
          <w:tcPr>
            <w:tcW w:w="1134" w:type="dxa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52E17" w:rsidRPr="00F9255C" w:rsidTr="00D90D4D">
        <w:trPr>
          <w:trHeight w:val="547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SEMESTR X</w:t>
            </w:r>
          </w:p>
        </w:tc>
      </w:tr>
      <w:tr w:rsidR="00052E17" w:rsidRPr="00F9255C" w:rsidTr="00656A6A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86" w:type="dxa"/>
            <w:gridSpan w:val="3"/>
            <w:shd w:val="clear" w:color="auto" w:fill="C6D9F1" w:themeFill="text2" w:themeFillTint="33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052E17" w:rsidRPr="00F9255C" w:rsidTr="00656A6A">
        <w:tc>
          <w:tcPr>
            <w:tcW w:w="3652" w:type="dxa"/>
            <w:vMerge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50" w:type="dxa"/>
            <w:vMerge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52E17" w:rsidRPr="00F9255C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052E17" w:rsidRPr="00F9255C" w:rsidTr="00AC219D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52E17" w:rsidRPr="00F9255C" w:rsidRDefault="003246BF" w:rsidP="00052E17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Psychospołeczne aspekty medycyny 5 (PAM 5)</w:t>
            </w:r>
          </w:p>
        </w:tc>
        <w:tc>
          <w:tcPr>
            <w:tcW w:w="1134" w:type="dxa"/>
            <w:vAlign w:val="center"/>
          </w:tcPr>
          <w:p w:rsidR="00052E17" w:rsidRPr="00F9255C" w:rsidRDefault="003246BF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052E17" w:rsidRPr="00F9255C" w:rsidRDefault="003246BF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052E17" w:rsidRPr="00F9255C" w:rsidRDefault="003246BF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052E17" w:rsidRPr="00F9255C" w:rsidRDefault="003246BF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052E17" w:rsidRPr="00F9255C" w:rsidRDefault="003246BF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3246BF" w:rsidRPr="00F9255C" w:rsidTr="00AC219D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F9255C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Pediatria (2/2 roku)</w:t>
            </w:r>
          </w:p>
        </w:tc>
        <w:tc>
          <w:tcPr>
            <w:tcW w:w="1134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3246BF" w:rsidRPr="00F9255C" w:rsidTr="00AC219D">
        <w:trPr>
          <w:trHeight w:val="41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F9255C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Anestezjologia i Intensywna Terapia (1/2 roku) bloki</w:t>
            </w:r>
          </w:p>
        </w:tc>
        <w:tc>
          <w:tcPr>
            <w:tcW w:w="1134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17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850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3246BF" w:rsidRPr="00F9255C" w:rsidTr="00AC219D">
        <w:trPr>
          <w:trHeight w:val="41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F9255C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Interdyscyplinarne leczenie bólu</w:t>
            </w:r>
          </w:p>
        </w:tc>
        <w:tc>
          <w:tcPr>
            <w:tcW w:w="1134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3246BF" w:rsidRPr="00F9255C" w:rsidTr="00AC219D">
        <w:trPr>
          <w:trHeight w:val="41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F9255C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Psychiatria (1/2 roku)</w:t>
            </w:r>
          </w:p>
        </w:tc>
        <w:tc>
          <w:tcPr>
            <w:tcW w:w="1134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3246BF" w:rsidRPr="00F9255C" w:rsidRDefault="00317861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1786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  <w:r w:rsidR="00317861" w:rsidRPr="00F9255C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3246BF" w:rsidRPr="00F9255C" w:rsidTr="00AC219D">
        <w:trPr>
          <w:trHeight w:val="41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F9255C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Medycyna rodzinna</w:t>
            </w:r>
          </w:p>
        </w:tc>
        <w:tc>
          <w:tcPr>
            <w:tcW w:w="1134" w:type="dxa"/>
            <w:vAlign w:val="center"/>
          </w:tcPr>
          <w:p w:rsidR="003246BF" w:rsidRPr="00F9255C" w:rsidRDefault="008D58B4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3246BF" w:rsidRPr="00F9255C" w:rsidRDefault="008D58B4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3246BF" w:rsidRPr="00F9255C" w:rsidRDefault="008D58B4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3246BF" w:rsidRPr="00F9255C" w:rsidTr="00AC219D">
        <w:trPr>
          <w:trHeight w:val="41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F9255C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Medycyna stanów nagłych</w:t>
            </w:r>
          </w:p>
        </w:tc>
        <w:tc>
          <w:tcPr>
            <w:tcW w:w="1134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3246BF" w:rsidRPr="00F9255C" w:rsidTr="00AC219D">
        <w:trPr>
          <w:trHeight w:val="42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F9255C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Zintegrowane Nauczanie Onkologii 3 (ZiNO 3)</w:t>
            </w:r>
          </w:p>
        </w:tc>
        <w:tc>
          <w:tcPr>
            <w:tcW w:w="1134" w:type="dxa"/>
            <w:vAlign w:val="center"/>
          </w:tcPr>
          <w:p w:rsidR="003246BF" w:rsidRPr="00F9255C" w:rsidRDefault="00E10AD9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91287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</w:t>
            </w:r>
            <w:r w:rsidR="00912875" w:rsidRPr="00F9255C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3246BF" w:rsidRPr="00F9255C" w:rsidRDefault="00E10AD9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3246BF" w:rsidRPr="00F9255C" w:rsidTr="00AC219D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F9255C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Chirurgia 2 (2/2 roku)</w:t>
            </w:r>
          </w:p>
        </w:tc>
        <w:tc>
          <w:tcPr>
            <w:tcW w:w="1134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3246BF" w:rsidRPr="00F9255C" w:rsidTr="00AC219D">
        <w:trPr>
          <w:trHeight w:val="42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F9255C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lastRenderedPageBreak/>
              <w:t>Choroby infekcyjne</w:t>
            </w:r>
          </w:p>
        </w:tc>
        <w:tc>
          <w:tcPr>
            <w:tcW w:w="1134" w:type="dxa"/>
            <w:vAlign w:val="center"/>
          </w:tcPr>
          <w:p w:rsidR="003246BF" w:rsidRPr="00F9255C" w:rsidRDefault="007B4265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57</w:t>
            </w:r>
          </w:p>
        </w:tc>
        <w:tc>
          <w:tcPr>
            <w:tcW w:w="850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3246BF" w:rsidRPr="00F9255C" w:rsidTr="00AC219D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F9255C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Blok obieralny - Załącznik Nr 9</w:t>
            </w:r>
          </w:p>
        </w:tc>
        <w:tc>
          <w:tcPr>
            <w:tcW w:w="1134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3246BF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F9255C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Praktyka wakacyjna - Praktyka w zakresie chirurgii</w:t>
            </w:r>
          </w:p>
        </w:tc>
        <w:tc>
          <w:tcPr>
            <w:tcW w:w="3686" w:type="dxa"/>
            <w:gridSpan w:val="3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3246BF" w:rsidRPr="00F9255C" w:rsidTr="00AC219D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F9255C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Praktyka wakacyjna - Praktyka w zakresie intensywnej terapii</w:t>
            </w:r>
          </w:p>
        </w:tc>
        <w:tc>
          <w:tcPr>
            <w:tcW w:w="3686" w:type="dxa"/>
            <w:gridSpan w:val="3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3246BF" w:rsidRPr="00F9255C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</w:tbl>
    <w:p w:rsidR="00AB430E" w:rsidRPr="00F9255C" w:rsidRDefault="00AB430E" w:rsidP="00AB430E">
      <w:pPr>
        <w:spacing w:after="120"/>
        <w:rPr>
          <w:rFonts w:cstheme="minorHAnsi"/>
          <w:b/>
          <w:noProof/>
          <w:sz w:val="24"/>
          <w:szCs w:val="24"/>
          <w:u w:val="single"/>
        </w:rPr>
      </w:pPr>
    </w:p>
    <w:p w:rsidR="00C62F41" w:rsidRPr="00F9255C" w:rsidRDefault="00C62F41" w:rsidP="00CB0826">
      <w:pPr>
        <w:pBdr>
          <w:top w:val="single" w:sz="4" w:space="1" w:color="auto"/>
          <w:bottom w:val="single" w:sz="4" w:space="1" w:color="auto"/>
        </w:pBdr>
        <w:shd w:val="clear" w:color="auto" w:fill="DBE5F1" w:themeFill="accent1" w:themeFillTint="33"/>
        <w:rPr>
          <w:rFonts w:cstheme="minorHAnsi"/>
          <w:b/>
          <w:noProof/>
          <w:sz w:val="24"/>
          <w:szCs w:val="24"/>
        </w:rPr>
      </w:pPr>
      <w:r w:rsidRPr="00F9255C">
        <w:rPr>
          <w:rFonts w:cstheme="minorHAnsi"/>
          <w:b/>
          <w:noProof/>
          <w:sz w:val="24"/>
          <w:szCs w:val="24"/>
        </w:rPr>
        <w:t>VI rok</w:t>
      </w: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276"/>
        <w:gridCol w:w="850"/>
        <w:gridCol w:w="1559"/>
      </w:tblGrid>
      <w:tr w:rsidR="00C62F41" w:rsidRPr="00F9255C" w:rsidTr="00D90D4D">
        <w:trPr>
          <w:trHeight w:val="539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C62F41" w:rsidRPr="00F9255C" w:rsidRDefault="00C62F41" w:rsidP="00C62F41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SEMESTR XI i XII</w:t>
            </w:r>
          </w:p>
        </w:tc>
      </w:tr>
      <w:tr w:rsidR="00C62F41" w:rsidRPr="00F9255C" w:rsidTr="00656A6A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C62F41" w:rsidRPr="00F9255C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86" w:type="dxa"/>
            <w:gridSpan w:val="3"/>
            <w:shd w:val="clear" w:color="auto" w:fill="C6D9F1" w:themeFill="text2" w:themeFillTint="33"/>
            <w:vAlign w:val="center"/>
          </w:tcPr>
          <w:p w:rsidR="00C62F41" w:rsidRPr="00F9255C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  <w:vAlign w:val="center"/>
          </w:tcPr>
          <w:p w:rsidR="00C62F41" w:rsidRPr="00F9255C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C62F41" w:rsidRPr="00F9255C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6002AF" w:rsidRPr="00F9255C" w:rsidTr="00656A6A">
        <w:tc>
          <w:tcPr>
            <w:tcW w:w="3652" w:type="dxa"/>
            <w:vMerge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bookmarkStart w:id="0" w:name="_GoBack" w:colFirst="1" w:colLast="3"/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50" w:type="dxa"/>
            <w:vMerge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6002AF" w:rsidRPr="00F9255C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bookmarkEnd w:id="0"/>
      <w:tr w:rsidR="008D707C" w:rsidRPr="00F9255C" w:rsidTr="00AC219D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D707C" w:rsidRPr="00F9255C" w:rsidRDefault="00C2155D" w:rsidP="008D707C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PNK Choroby wewnętrzne</w:t>
            </w:r>
          </w:p>
        </w:tc>
        <w:tc>
          <w:tcPr>
            <w:tcW w:w="1134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F9255C" w:rsidRDefault="00AE5735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240</w:t>
            </w:r>
          </w:p>
        </w:tc>
        <w:tc>
          <w:tcPr>
            <w:tcW w:w="850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8D707C" w:rsidRPr="00F9255C" w:rsidTr="00AC219D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D707C" w:rsidRPr="00F9255C" w:rsidRDefault="00C2155D" w:rsidP="008D707C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PNK Pediatria</w:t>
            </w:r>
          </w:p>
        </w:tc>
        <w:tc>
          <w:tcPr>
            <w:tcW w:w="1134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F9255C" w:rsidRDefault="00AE5735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120</w:t>
            </w:r>
          </w:p>
        </w:tc>
        <w:tc>
          <w:tcPr>
            <w:tcW w:w="850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8D707C" w:rsidRPr="00F9255C" w:rsidTr="00AC219D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D707C" w:rsidRPr="00F9255C" w:rsidRDefault="00C2155D" w:rsidP="008D707C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PNK Chirurgia</w:t>
            </w:r>
          </w:p>
        </w:tc>
        <w:tc>
          <w:tcPr>
            <w:tcW w:w="1134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F9255C" w:rsidRDefault="00AE5735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120</w:t>
            </w:r>
          </w:p>
        </w:tc>
        <w:tc>
          <w:tcPr>
            <w:tcW w:w="850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8D707C" w:rsidRPr="00F9255C" w:rsidTr="00AC219D">
        <w:trPr>
          <w:trHeight w:val="42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D707C" w:rsidRPr="00F9255C" w:rsidRDefault="00C2155D" w:rsidP="008D707C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 xml:space="preserve">PNK </w:t>
            </w:r>
            <w:r w:rsidR="008D707C" w:rsidRPr="00F9255C">
              <w:rPr>
                <w:rFonts w:cstheme="minorHAnsi"/>
                <w:noProof/>
                <w:sz w:val="24"/>
                <w:szCs w:val="24"/>
              </w:rPr>
              <w:t>Ginekologia i położnictwo</w:t>
            </w:r>
          </w:p>
        </w:tc>
        <w:tc>
          <w:tcPr>
            <w:tcW w:w="1134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F9255C" w:rsidRDefault="00AE5735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8D707C" w:rsidRPr="00F9255C" w:rsidTr="00AC219D">
        <w:trPr>
          <w:trHeight w:val="41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D707C" w:rsidRPr="00F9255C" w:rsidRDefault="00C2155D" w:rsidP="008D707C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 xml:space="preserve">PNK </w:t>
            </w:r>
            <w:r w:rsidR="008D707C" w:rsidRPr="00F9255C">
              <w:rPr>
                <w:rFonts w:cstheme="minorHAnsi"/>
                <w:noProof/>
                <w:sz w:val="24"/>
                <w:szCs w:val="24"/>
              </w:rPr>
              <w:t>Psychiatria</w:t>
            </w:r>
          </w:p>
        </w:tc>
        <w:tc>
          <w:tcPr>
            <w:tcW w:w="1134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F9255C" w:rsidRDefault="00AE5735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8D707C" w:rsidRPr="00F9255C" w:rsidTr="00AC219D">
        <w:trPr>
          <w:trHeight w:val="419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D707C" w:rsidRPr="00F9255C" w:rsidRDefault="00C2155D" w:rsidP="008D707C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 xml:space="preserve">PNK </w:t>
            </w:r>
            <w:r w:rsidR="008D707C" w:rsidRPr="00F9255C">
              <w:rPr>
                <w:rFonts w:cstheme="minorHAnsi"/>
                <w:noProof/>
                <w:sz w:val="24"/>
                <w:szCs w:val="24"/>
              </w:rPr>
              <w:t>Medycyna Ratunkowa</w:t>
            </w:r>
          </w:p>
        </w:tc>
        <w:tc>
          <w:tcPr>
            <w:tcW w:w="1134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F9255C" w:rsidRDefault="00AE5735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8D707C" w:rsidRPr="00F9255C" w:rsidTr="00AC219D">
        <w:trPr>
          <w:trHeight w:val="411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D707C" w:rsidRPr="00F9255C" w:rsidRDefault="00C2155D" w:rsidP="008D707C">
            <w:pPr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 xml:space="preserve">PNK </w:t>
            </w:r>
            <w:r w:rsidR="008D707C" w:rsidRPr="00F9255C">
              <w:rPr>
                <w:rFonts w:cstheme="minorHAnsi"/>
                <w:noProof/>
                <w:sz w:val="24"/>
                <w:szCs w:val="24"/>
              </w:rPr>
              <w:t>Medycyna Rodzinna</w:t>
            </w:r>
          </w:p>
        </w:tc>
        <w:tc>
          <w:tcPr>
            <w:tcW w:w="1134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F9255C" w:rsidRDefault="00AE5735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8D707C" w:rsidRPr="00F9255C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C62F41" w:rsidRPr="00F9255C" w:rsidTr="00AC219D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62F41" w:rsidRPr="00F9255C" w:rsidRDefault="00AC669A" w:rsidP="004E5699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Cs/>
                <w:noProof/>
                <w:sz w:val="24"/>
                <w:szCs w:val="24"/>
              </w:rPr>
              <w:t>Specjalność wybrana przez studenta</w:t>
            </w:r>
          </w:p>
        </w:tc>
        <w:tc>
          <w:tcPr>
            <w:tcW w:w="1134" w:type="dxa"/>
            <w:vAlign w:val="center"/>
          </w:tcPr>
          <w:p w:rsidR="00C62F41" w:rsidRPr="00F9255C" w:rsidRDefault="0076736B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C62F41" w:rsidRPr="00F9255C" w:rsidRDefault="0076736B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2F41" w:rsidRPr="00F9255C" w:rsidRDefault="0076736B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62F41" w:rsidRPr="00F9255C" w:rsidRDefault="0076736B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2F41" w:rsidRPr="00F9255C" w:rsidRDefault="0076736B" w:rsidP="00AC27D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F7468D" w:rsidRPr="00F9255C" w:rsidTr="00AC219D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F7468D" w:rsidRPr="00F9255C" w:rsidRDefault="00F7468D" w:rsidP="004E5699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F9255C">
              <w:rPr>
                <w:rFonts w:cstheme="minorHAnsi"/>
                <w:bCs/>
                <w:noProof/>
                <w:sz w:val="24"/>
                <w:szCs w:val="24"/>
              </w:rPr>
              <w:t>Egzamin OSCE</w:t>
            </w:r>
          </w:p>
        </w:tc>
        <w:tc>
          <w:tcPr>
            <w:tcW w:w="3686" w:type="dxa"/>
            <w:gridSpan w:val="3"/>
            <w:vAlign w:val="center"/>
          </w:tcPr>
          <w:p w:rsidR="00F7468D" w:rsidRPr="00F9255C" w:rsidRDefault="00F7468D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7468D" w:rsidRPr="00F9255C" w:rsidRDefault="00F7468D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F7468D" w:rsidRPr="00F9255C" w:rsidRDefault="00F7468D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F9255C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</w:tbl>
    <w:p w:rsidR="00C62F41" w:rsidRPr="00F9255C" w:rsidRDefault="00C62F41" w:rsidP="00EC1252">
      <w:pPr>
        <w:rPr>
          <w:rFonts w:cstheme="minorHAnsi"/>
          <w:noProof/>
          <w:sz w:val="24"/>
          <w:szCs w:val="24"/>
        </w:rPr>
      </w:pPr>
    </w:p>
    <w:sectPr w:rsidR="00C62F41" w:rsidRPr="00F9255C" w:rsidSect="00B87BB6">
      <w:footerReference w:type="default" r:id="rId6"/>
      <w:pgSz w:w="11906" w:h="16838"/>
      <w:pgMar w:top="567" w:right="849" w:bottom="851" w:left="1417" w:header="426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4DD" w:rsidRDefault="00F534DD" w:rsidP="006C27B0">
      <w:pPr>
        <w:spacing w:after="0" w:line="240" w:lineRule="auto"/>
      </w:pPr>
      <w:r>
        <w:separator/>
      </w:r>
    </w:p>
  </w:endnote>
  <w:endnote w:type="continuationSeparator" w:id="0">
    <w:p w:rsidR="00F534DD" w:rsidRDefault="00F534DD" w:rsidP="006C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827643"/>
      <w:docPartObj>
        <w:docPartGallery w:val="Page Numbers (Bottom of Page)"/>
        <w:docPartUnique/>
      </w:docPartObj>
    </w:sdtPr>
    <w:sdtEndPr/>
    <w:sdtContent>
      <w:p w:rsidR="00F534DD" w:rsidRDefault="00F534D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6A6A">
          <w:rPr>
            <w:noProof/>
          </w:rPr>
          <w:t>1</w:t>
        </w:r>
        <w:r>
          <w:fldChar w:fldCharType="end"/>
        </w:r>
      </w:p>
    </w:sdtContent>
  </w:sdt>
  <w:p w:rsidR="00F534DD" w:rsidRDefault="00F534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4DD" w:rsidRDefault="00F534DD" w:rsidP="006C27B0">
      <w:pPr>
        <w:spacing w:after="0" w:line="240" w:lineRule="auto"/>
      </w:pPr>
      <w:r>
        <w:separator/>
      </w:r>
    </w:p>
  </w:footnote>
  <w:footnote w:type="continuationSeparator" w:id="0">
    <w:p w:rsidR="00F534DD" w:rsidRDefault="00F534DD" w:rsidP="006C27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252"/>
    <w:rsid w:val="00000B50"/>
    <w:rsid w:val="00002C31"/>
    <w:rsid w:val="00007C1F"/>
    <w:rsid w:val="00010BE5"/>
    <w:rsid w:val="00013B0F"/>
    <w:rsid w:val="000155B2"/>
    <w:rsid w:val="00017583"/>
    <w:rsid w:val="00017FCA"/>
    <w:rsid w:val="000211D7"/>
    <w:rsid w:val="000217EB"/>
    <w:rsid w:val="000236FC"/>
    <w:rsid w:val="0003080B"/>
    <w:rsid w:val="0003646B"/>
    <w:rsid w:val="000436C6"/>
    <w:rsid w:val="000447C7"/>
    <w:rsid w:val="00046857"/>
    <w:rsid w:val="00046B43"/>
    <w:rsid w:val="000508B1"/>
    <w:rsid w:val="00052E17"/>
    <w:rsid w:val="00053CA1"/>
    <w:rsid w:val="00055CB1"/>
    <w:rsid w:val="00060268"/>
    <w:rsid w:val="00061C81"/>
    <w:rsid w:val="00061D8F"/>
    <w:rsid w:val="00062584"/>
    <w:rsid w:val="00066B74"/>
    <w:rsid w:val="00077F87"/>
    <w:rsid w:val="00086C0B"/>
    <w:rsid w:val="00092746"/>
    <w:rsid w:val="0009431C"/>
    <w:rsid w:val="00095065"/>
    <w:rsid w:val="0009618F"/>
    <w:rsid w:val="000A06A7"/>
    <w:rsid w:val="000A3018"/>
    <w:rsid w:val="000B1424"/>
    <w:rsid w:val="000B5176"/>
    <w:rsid w:val="000B66FC"/>
    <w:rsid w:val="000B7146"/>
    <w:rsid w:val="000B7DE6"/>
    <w:rsid w:val="000C0E20"/>
    <w:rsid w:val="000D38D1"/>
    <w:rsid w:val="000D412B"/>
    <w:rsid w:val="000D4E00"/>
    <w:rsid w:val="000D66EF"/>
    <w:rsid w:val="000D715C"/>
    <w:rsid w:val="000D7F11"/>
    <w:rsid w:val="000E1456"/>
    <w:rsid w:val="000E386A"/>
    <w:rsid w:val="000E50CB"/>
    <w:rsid w:val="000F1622"/>
    <w:rsid w:val="000F18C5"/>
    <w:rsid w:val="000F3D49"/>
    <w:rsid w:val="000F3F6C"/>
    <w:rsid w:val="000F4017"/>
    <w:rsid w:val="000F5BC9"/>
    <w:rsid w:val="000F6055"/>
    <w:rsid w:val="00100FE5"/>
    <w:rsid w:val="00104027"/>
    <w:rsid w:val="001072C5"/>
    <w:rsid w:val="0011296C"/>
    <w:rsid w:val="001136DE"/>
    <w:rsid w:val="00115EE6"/>
    <w:rsid w:val="00116F4B"/>
    <w:rsid w:val="00117BBC"/>
    <w:rsid w:val="00120383"/>
    <w:rsid w:val="00124295"/>
    <w:rsid w:val="0013262A"/>
    <w:rsid w:val="0013788E"/>
    <w:rsid w:val="00141510"/>
    <w:rsid w:val="00147548"/>
    <w:rsid w:val="00151452"/>
    <w:rsid w:val="0015323F"/>
    <w:rsid w:val="00162FB7"/>
    <w:rsid w:val="00166B71"/>
    <w:rsid w:val="00172715"/>
    <w:rsid w:val="00175294"/>
    <w:rsid w:val="00175629"/>
    <w:rsid w:val="00177972"/>
    <w:rsid w:val="00187D8F"/>
    <w:rsid w:val="001904D3"/>
    <w:rsid w:val="00190507"/>
    <w:rsid w:val="001A03FA"/>
    <w:rsid w:val="001A386F"/>
    <w:rsid w:val="001B086D"/>
    <w:rsid w:val="001B44D7"/>
    <w:rsid w:val="001B5297"/>
    <w:rsid w:val="001C4CE1"/>
    <w:rsid w:val="001D0F57"/>
    <w:rsid w:val="001E2EAC"/>
    <w:rsid w:val="001E441B"/>
    <w:rsid w:val="001E46C2"/>
    <w:rsid w:val="001E5EFF"/>
    <w:rsid w:val="001E7367"/>
    <w:rsid w:val="001F3F09"/>
    <w:rsid w:val="001F57AC"/>
    <w:rsid w:val="0020281F"/>
    <w:rsid w:val="0020793D"/>
    <w:rsid w:val="002111E2"/>
    <w:rsid w:val="00216CA8"/>
    <w:rsid w:val="00221247"/>
    <w:rsid w:val="00221248"/>
    <w:rsid w:val="002267DE"/>
    <w:rsid w:val="0022757C"/>
    <w:rsid w:val="00231E52"/>
    <w:rsid w:val="00236A4C"/>
    <w:rsid w:val="00241C24"/>
    <w:rsid w:val="00242A38"/>
    <w:rsid w:val="00243349"/>
    <w:rsid w:val="0025059B"/>
    <w:rsid w:val="00252957"/>
    <w:rsid w:val="002546C7"/>
    <w:rsid w:val="002564E1"/>
    <w:rsid w:val="00256C91"/>
    <w:rsid w:val="00257105"/>
    <w:rsid w:val="00257805"/>
    <w:rsid w:val="0026151B"/>
    <w:rsid w:val="00262626"/>
    <w:rsid w:val="0026431E"/>
    <w:rsid w:val="00264A99"/>
    <w:rsid w:val="00267A14"/>
    <w:rsid w:val="00275910"/>
    <w:rsid w:val="002801B0"/>
    <w:rsid w:val="00281028"/>
    <w:rsid w:val="00292417"/>
    <w:rsid w:val="00293491"/>
    <w:rsid w:val="0029381D"/>
    <w:rsid w:val="00295956"/>
    <w:rsid w:val="002964DA"/>
    <w:rsid w:val="00296A6C"/>
    <w:rsid w:val="002A0CDA"/>
    <w:rsid w:val="002A1147"/>
    <w:rsid w:val="002A2027"/>
    <w:rsid w:val="002B20EC"/>
    <w:rsid w:val="002B493C"/>
    <w:rsid w:val="002B5B8B"/>
    <w:rsid w:val="002B745B"/>
    <w:rsid w:val="002C0740"/>
    <w:rsid w:val="002D088E"/>
    <w:rsid w:val="002D1B15"/>
    <w:rsid w:val="002D366F"/>
    <w:rsid w:val="002D4EE7"/>
    <w:rsid w:val="002D54C4"/>
    <w:rsid w:val="002D5D9C"/>
    <w:rsid w:val="002D5F0F"/>
    <w:rsid w:val="002E1834"/>
    <w:rsid w:val="002E34F5"/>
    <w:rsid w:val="002E43D3"/>
    <w:rsid w:val="002E4B67"/>
    <w:rsid w:val="002F184B"/>
    <w:rsid w:val="002F4242"/>
    <w:rsid w:val="00301A81"/>
    <w:rsid w:val="003034B0"/>
    <w:rsid w:val="00307478"/>
    <w:rsid w:val="00317086"/>
    <w:rsid w:val="00317861"/>
    <w:rsid w:val="00317F71"/>
    <w:rsid w:val="00321262"/>
    <w:rsid w:val="00321631"/>
    <w:rsid w:val="00322304"/>
    <w:rsid w:val="00323212"/>
    <w:rsid w:val="003246BF"/>
    <w:rsid w:val="00330EA6"/>
    <w:rsid w:val="003359B6"/>
    <w:rsid w:val="00336BF1"/>
    <w:rsid w:val="00350D26"/>
    <w:rsid w:val="00352A40"/>
    <w:rsid w:val="00352D61"/>
    <w:rsid w:val="0035373D"/>
    <w:rsid w:val="003557A9"/>
    <w:rsid w:val="00355D76"/>
    <w:rsid w:val="00364E99"/>
    <w:rsid w:val="00367ED1"/>
    <w:rsid w:val="00375A86"/>
    <w:rsid w:val="00381BDD"/>
    <w:rsid w:val="00381F61"/>
    <w:rsid w:val="00384C6D"/>
    <w:rsid w:val="003866BF"/>
    <w:rsid w:val="003A1388"/>
    <w:rsid w:val="003A1A57"/>
    <w:rsid w:val="003A2685"/>
    <w:rsid w:val="003B103F"/>
    <w:rsid w:val="003B1748"/>
    <w:rsid w:val="003B1D69"/>
    <w:rsid w:val="003B60F1"/>
    <w:rsid w:val="003B7599"/>
    <w:rsid w:val="003C053D"/>
    <w:rsid w:val="003C06FD"/>
    <w:rsid w:val="003C33B6"/>
    <w:rsid w:val="003C6705"/>
    <w:rsid w:val="003D0687"/>
    <w:rsid w:val="003D579A"/>
    <w:rsid w:val="003D745A"/>
    <w:rsid w:val="003D7F33"/>
    <w:rsid w:val="003E162A"/>
    <w:rsid w:val="003E666C"/>
    <w:rsid w:val="003F0D01"/>
    <w:rsid w:val="003F1429"/>
    <w:rsid w:val="003F4288"/>
    <w:rsid w:val="003F48C9"/>
    <w:rsid w:val="00404FB3"/>
    <w:rsid w:val="004154BE"/>
    <w:rsid w:val="0041748C"/>
    <w:rsid w:val="0041794D"/>
    <w:rsid w:val="00420F2F"/>
    <w:rsid w:val="00421C0C"/>
    <w:rsid w:val="00424121"/>
    <w:rsid w:val="00426FBC"/>
    <w:rsid w:val="0043031E"/>
    <w:rsid w:val="004346CC"/>
    <w:rsid w:val="00435A73"/>
    <w:rsid w:val="00436538"/>
    <w:rsid w:val="0044680A"/>
    <w:rsid w:val="00446930"/>
    <w:rsid w:val="00450144"/>
    <w:rsid w:val="00453B07"/>
    <w:rsid w:val="00453FAF"/>
    <w:rsid w:val="0045620E"/>
    <w:rsid w:val="004625F4"/>
    <w:rsid w:val="0047707A"/>
    <w:rsid w:val="0048116A"/>
    <w:rsid w:val="00481D9A"/>
    <w:rsid w:val="0048322B"/>
    <w:rsid w:val="004863B0"/>
    <w:rsid w:val="004867EA"/>
    <w:rsid w:val="00496E44"/>
    <w:rsid w:val="004A058E"/>
    <w:rsid w:val="004A258D"/>
    <w:rsid w:val="004A32F5"/>
    <w:rsid w:val="004A3495"/>
    <w:rsid w:val="004A51AF"/>
    <w:rsid w:val="004A5DA2"/>
    <w:rsid w:val="004A7DBC"/>
    <w:rsid w:val="004B1888"/>
    <w:rsid w:val="004B2ECB"/>
    <w:rsid w:val="004C1E4C"/>
    <w:rsid w:val="004C3A07"/>
    <w:rsid w:val="004C6AEF"/>
    <w:rsid w:val="004D378C"/>
    <w:rsid w:val="004D5F74"/>
    <w:rsid w:val="004D7640"/>
    <w:rsid w:val="004E0D40"/>
    <w:rsid w:val="004E5699"/>
    <w:rsid w:val="004E7C62"/>
    <w:rsid w:val="004F06FD"/>
    <w:rsid w:val="004F2099"/>
    <w:rsid w:val="004F28F6"/>
    <w:rsid w:val="004F40B9"/>
    <w:rsid w:val="00504F33"/>
    <w:rsid w:val="00505A68"/>
    <w:rsid w:val="00506EF9"/>
    <w:rsid w:val="0051027F"/>
    <w:rsid w:val="0051139F"/>
    <w:rsid w:val="00521D6F"/>
    <w:rsid w:val="00525950"/>
    <w:rsid w:val="00526252"/>
    <w:rsid w:val="00527C1F"/>
    <w:rsid w:val="005315CE"/>
    <w:rsid w:val="00534237"/>
    <w:rsid w:val="00543407"/>
    <w:rsid w:val="0054474C"/>
    <w:rsid w:val="00547BB4"/>
    <w:rsid w:val="00554DCE"/>
    <w:rsid w:val="0055547F"/>
    <w:rsid w:val="00555DE3"/>
    <w:rsid w:val="005604F9"/>
    <w:rsid w:val="00560ABD"/>
    <w:rsid w:val="00563BFC"/>
    <w:rsid w:val="00565867"/>
    <w:rsid w:val="00566755"/>
    <w:rsid w:val="005706E8"/>
    <w:rsid w:val="00580C38"/>
    <w:rsid w:val="005833B5"/>
    <w:rsid w:val="0058546A"/>
    <w:rsid w:val="00587CC9"/>
    <w:rsid w:val="005929E1"/>
    <w:rsid w:val="00594379"/>
    <w:rsid w:val="005A6118"/>
    <w:rsid w:val="005B11A4"/>
    <w:rsid w:val="005B2CEE"/>
    <w:rsid w:val="005B40E6"/>
    <w:rsid w:val="005B788B"/>
    <w:rsid w:val="005B7EC4"/>
    <w:rsid w:val="005C42EE"/>
    <w:rsid w:val="005C6AF1"/>
    <w:rsid w:val="005C6F89"/>
    <w:rsid w:val="005D0D45"/>
    <w:rsid w:val="005D195A"/>
    <w:rsid w:val="005E3B4E"/>
    <w:rsid w:val="005E7091"/>
    <w:rsid w:val="005F1D46"/>
    <w:rsid w:val="005F1F5C"/>
    <w:rsid w:val="005F233D"/>
    <w:rsid w:val="005F31A6"/>
    <w:rsid w:val="006002AF"/>
    <w:rsid w:val="0060120A"/>
    <w:rsid w:val="0060337D"/>
    <w:rsid w:val="006059BD"/>
    <w:rsid w:val="00610AF1"/>
    <w:rsid w:val="006131BC"/>
    <w:rsid w:val="00614DF0"/>
    <w:rsid w:val="006229C1"/>
    <w:rsid w:val="00624119"/>
    <w:rsid w:val="00625942"/>
    <w:rsid w:val="00625DA7"/>
    <w:rsid w:val="006359EC"/>
    <w:rsid w:val="00644CA8"/>
    <w:rsid w:val="00645DFF"/>
    <w:rsid w:val="00656267"/>
    <w:rsid w:val="00656A6A"/>
    <w:rsid w:val="00657A4B"/>
    <w:rsid w:val="0066035C"/>
    <w:rsid w:val="006624A2"/>
    <w:rsid w:val="006672B2"/>
    <w:rsid w:val="006677E5"/>
    <w:rsid w:val="006718C1"/>
    <w:rsid w:val="00675894"/>
    <w:rsid w:val="00676C00"/>
    <w:rsid w:val="00680BE6"/>
    <w:rsid w:val="00681C4F"/>
    <w:rsid w:val="00683184"/>
    <w:rsid w:val="00693AD7"/>
    <w:rsid w:val="006A7B79"/>
    <w:rsid w:val="006B14AF"/>
    <w:rsid w:val="006B345B"/>
    <w:rsid w:val="006B49AB"/>
    <w:rsid w:val="006C27B0"/>
    <w:rsid w:val="006C2F61"/>
    <w:rsid w:val="006C723F"/>
    <w:rsid w:val="006C76A9"/>
    <w:rsid w:val="006D1E08"/>
    <w:rsid w:val="006D4B43"/>
    <w:rsid w:val="006D5BBA"/>
    <w:rsid w:val="006E0466"/>
    <w:rsid w:val="006E0626"/>
    <w:rsid w:val="006E40C6"/>
    <w:rsid w:val="006E4D4E"/>
    <w:rsid w:val="006E792F"/>
    <w:rsid w:val="006F3EE2"/>
    <w:rsid w:val="006F5E78"/>
    <w:rsid w:val="006F65DC"/>
    <w:rsid w:val="007018A6"/>
    <w:rsid w:val="00702374"/>
    <w:rsid w:val="0071006B"/>
    <w:rsid w:val="007102BF"/>
    <w:rsid w:val="00712B21"/>
    <w:rsid w:val="007131C8"/>
    <w:rsid w:val="0071359E"/>
    <w:rsid w:val="00713AF7"/>
    <w:rsid w:val="00715DCB"/>
    <w:rsid w:val="0071639A"/>
    <w:rsid w:val="00722129"/>
    <w:rsid w:val="00724764"/>
    <w:rsid w:val="00726B74"/>
    <w:rsid w:val="007270B6"/>
    <w:rsid w:val="0073072D"/>
    <w:rsid w:val="007343E8"/>
    <w:rsid w:val="00740956"/>
    <w:rsid w:val="007442F7"/>
    <w:rsid w:val="00744AAB"/>
    <w:rsid w:val="007469E4"/>
    <w:rsid w:val="00746AF2"/>
    <w:rsid w:val="007531A9"/>
    <w:rsid w:val="007533E4"/>
    <w:rsid w:val="00764417"/>
    <w:rsid w:val="0076736B"/>
    <w:rsid w:val="00774053"/>
    <w:rsid w:val="00774897"/>
    <w:rsid w:val="007774B7"/>
    <w:rsid w:val="007833B0"/>
    <w:rsid w:val="0079499C"/>
    <w:rsid w:val="007A1E58"/>
    <w:rsid w:val="007A3867"/>
    <w:rsid w:val="007B4265"/>
    <w:rsid w:val="007C002D"/>
    <w:rsid w:val="007C0787"/>
    <w:rsid w:val="007C624A"/>
    <w:rsid w:val="007D20B5"/>
    <w:rsid w:val="007D262B"/>
    <w:rsid w:val="007E329C"/>
    <w:rsid w:val="007E5759"/>
    <w:rsid w:val="007E643A"/>
    <w:rsid w:val="007F3FC5"/>
    <w:rsid w:val="007F64A5"/>
    <w:rsid w:val="007F7482"/>
    <w:rsid w:val="00801312"/>
    <w:rsid w:val="00801D82"/>
    <w:rsid w:val="0080338A"/>
    <w:rsid w:val="00803F97"/>
    <w:rsid w:val="008072A0"/>
    <w:rsid w:val="0081028E"/>
    <w:rsid w:val="00810CF7"/>
    <w:rsid w:val="00811E25"/>
    <w:rsid w:val="0081235F"/>
    <w:rsid w:val="00812BD6"/>
    <w:rsid w:val="00823401"/>
    <w:rsid w:val="008325A4"/>
    <w:rsid w:val="00832C9B"/>
    <w:rsid w:val="008355F3"/>
    <w:rsid w:val="00835A04"/>
    <w:rsid w:val="00836519"/>
    <w:rsid w:val="00842BC5"/>
    <w:rsid w:val="00846CC9"/>
    <w:rsid w:val="00850FF9"/>
    <w:rsid w:val="00855CF6"/>
    <w:rsid w:val="00855FCB"/>
    <w:rsid w:val="008562C4"/>
    <w:rsid w:val="00860037"/>
    <w:rsid w:val="008619D8"/>
    <w:rsid w:val="00862C90"/>
    <w:rsid w:val="008646F9"/>
    <w:rsid w:val="008774E7"/>
    <w:rsid w:val="00882E58"/>
    <w:rsid w:val="00883347"/>
    <w:rsid w:val="008848B2"/>
    <w:rsid w:val="00884B24"/>
    <w:rsid w:val="00885B21"/>
    <w:rsid w:val="00886853"/>
    <w:rsid w:val="00890F92"/>
    <w:rsid w:val="00893E92"/>
    <w:rsid w:val="008964D1"/>
    <w:rsid w:val="008976C4"/>
    <w:rsid w:val="008A7F1D"/>
    <w:rsid w:val="008B0FBA"/>
    <w:rsid w:val="008B274F"/>
    <w:rsid w:val="008B2C30"/>
    <w:rsid w:val="008B469C"/>
    <w:rsid w:val="008C1708"/>
    <w:rsid w:val="008C2EE9"/>
    <w:rsid w:val="008C2FA0"/>
    <w:rsid w:val="008C702D"/>
    <w:rsid w:val="008D58B4"/>
    <w:rsid w:val="008D707C"/>
    <w:rsid w:val="008E4E1A"/>
    <w:rsid w:val="008F20E7"/>
    <w:rsid w:val="008F2403"/>
    <w:rsid w:val="008F24FD"/>
    <w:rsid w:val="008F2D01"/>
    <w:rsid w:val="008F47E4"/>
    <w:rsid w:val="008F4F78"/>
    <w:rsid w:val="008F5225"/>
    <w:rsid w:val="0090499D"/>
    <w:rsid w:val="0091055D"/>
    <w:rsid w:val="00912875"/>
    <w:rsid w:val="00920700"/>
    <w:rsid w:val="009244E0"/>
    <w:rsid w:val="00930346"/>
    <w:rsid w:val="009325FE"/>
    <w:rsid w:val="00937857"/>
    <w:rsid w:val="0094511D"/>
    <w:rsid w:val="00950FA5"/>
    <w:rsid w:val="00951872"/>
    <w:rsid w:val="009530A0"/>
    <w:rsid w:val="009559D1"/>
    <w:rsid w:val="0096009E"/>
    <w:rsid w:val="009712EE"/>
    <w:rsid w:val="009752FB"/>
    <w:rsid w:val="00977737"/>
    <w:rsid w:val="00977CC0"/>
    <w:rsid w:val="00983BAD"/>
    <w:rsid w:val="00983BD4"/>
    <w:rsid w:val="009903AC"/>
    <w:rsid w:val="00993088"/>
    <w:rsid w:val="00993DC5"/>
    <w:rsid w:val="009945BA"/>
    <w:rsid w:val="00994DB3"/>
    <w:rsid w:val="009A1C9F"/>
    <w:rsid w:val="009A3A06"/>
    <w:rsid w:val="009A6C6A"/>
    <w:rsid w:val="009B4996"/>
    <w:rsid w:val="009B4FE1"/>
    <w:rsid w:val="009C3F57"/>
    <w:rsid w:val="009C50D5"/>
    <w:rsid w:val="009C71BE"/>
    <w:rsid w:val="009D00AB"/>
    <w:rsid w:val="009D3092"/>
    <w:rsid w:val="009D4113"/>
    <w:rsid w:val="009D7288"/>
    <w:rsid w:val="009E2671"/>
    <w:rsid w:val="009E4E3B"/>
    <w:rsid w:val="009E6370"/>
    <w:rsid w:val="009F1BEE"/>
    <w:rsid w:val="00A02801"/>
    <w:rsid w:val="00A0306E"/>
    <w:rsid w:val="00A049C3"/>
    <w:rsid w:val="00A13420"/>
    <w:rsid w:val="00A20BF7"/>
    <w:rsid w:val="00A21EB7"/>
    <w:rsid w:val="00A2357C"/>
    <w:rsid w:val="00A26631"/>
    <w:rsid w:val="00A26FA7"/>
    <w:rsid w:val="00A30679"/>
    <w:rsid w:val="00A349CA"/>
    <w:rsid w:val="00A46A31"/>
    <w:rsid w:val="00A46BB9"/>
    <w:rsid w:val="00A51A98"/>
    <w:rsid w:val="00A522E3"/>
    <w:rsid w:val="00A551FA"/>
    <w:rsid w:val="00A6130E"/>
    <w:rsid w:val="00A6449E"/>
    <w:rsid w:val="00A64A49"/>
    <w:rsid w:val="00A66077"/>
    <w:rsid w:val="00A67A27"/>
    <w:rsid w:val="00A7005F"/>
    <w:rsid w:val="00A70D8E"/>
    <w:rsid w:val="00A70E31"/>
    <w:rsid w:val="00A71453"/>
    <w:rsid w:val="00A76E49"/>
    <w:rsid w:val="00A77845"/>
    <w:rsid w:val="00A81DA7"/>
    <w:rsid w:val="00A82283"/>
    <w:rsid w:val="00A8385B"/>
    <w:rsid w:val="00A918E8"/>
    <w:rsid w:val="00AA5B16"/>
    <w:rsid w:val="00AA6141"/>
    <w:rsid w:val="00AB430E"/>
    <w:rsid w:val="00AB55B7"/>
    <w:rsid w:val="00AC1573"/>
    <w:rsid w:val="00AC161A"/>
    <w:rsid w:val="00AC219D"/>
    <w:rsid w:val="00AC27DF"/>
    <w:rsid w:val="00AC465F"/>
    <w:rsid w:val="00AC509D"/>
    <w:rsid w:val="00AC669A"/>
    <w:rsid w:val="00AD00BC"/>
    <w:rsid w:val="00AD53EA"/>
    <w:rsid w:val="00AE04F1"/>
    <w:rsid w:val="00AE1ECE"/>
    <w:rsid w:val="00AE273F"/>
    <w:rsid w:val="00AE3943"/>
    <w:rsid w:val="00AE501F"/>
    <w:rsid w:val="00AE5735"/>
    <w:rsid w:val="00AF1DE7"/>
    <w:rsid w:val="00AF7F2F"/>
    <w:rsid w:val="00B00494"/>
    <w:rsid w:val="00B016CA"/>
    <w:rsid w:val="00B1202E"/>
    <w:rsid w:val="00B13EDB"/>
    <w:rsid w:val="00B14461"/>
    <w:rsid w:val="00B22ECB"/>
    <w:rsid w:val="00B2679F"/>
    <w:rsid w:val="00B269F4"/>
    <w:rsid w:val="00B2737B"/>
    <w:rsid w:val="00B3392A"/>
    <w:rsid w:val="00B40480"/>
    <w:rsid w:val="00B42A31"/>
    <w:rsid w:val="00B4563E"/>
    <w:rsid w:val="00B47ADF"/>
    <w:rsid w:val="00B5515A"/>
    <w:rsid w:val="00B611D1"/>
    <w:rsid w:val="00B63812"/>
    <w:rsid w:val="00B661BE"/>
    <w:rsid w:val="00B740F5"/>
    <w:rsid w:val="00B764AD"/>
    <w:rsid w:val="00B777BC"/>
    <w:rsid w:val="00B824FE"/>
    <w:rsid w:val="00B82F9B"/>
    <w:rsid w:val="00B83477"/>
    <w:rsid w:val="00B87824"/>
    <w:rsid w:val="00B87866"/>
    <w:rsid w:val="00B87BB6"/>
    <w:rsid w:val="00B9039F"/>
    <w:rsid w:val="00B905E9"/>
    <w:rsid w:val="00B9336D"/>
    <w:rsid w:val="00B93A8B"/>
    <w:rsid w:val="00B949B3"/>
    <w:rsid w:val="00BA0D82"/>
    <w:rsid w:val="00BA5273"/>
    <w:rsid w:val="00BB2A1F"/>
    <w:rsid w:val="00BB6EF0"/>
    <w:rsid w:val="00BB780B"/>
    <w:rsid w:val="00BC0C77"/>
    <w:rsid w:val="00BC427E"/>
    <w:rsid w:val="00BC44EA"/>
    <w:rsid w:val="00BC5E06"/>
    <w:rsid w:val="00BD603D"/>
    <w:rsid w:val="00BE666C"/>
    <w:rsid w:val="00BE7248"/>
    <w:rsid w:val="00BF30ED"/>
    <w:rsid w:val="00BF5A8D"/>
    <w:rsid w:val="00BF75E9"/>
    <w:rsid w:val="00C00DF3"/>
    <w:rsid w:val="00C03757"/>
    <w:rsid w:val="00C05381"/>
    <w:rsid w:val="00C05741"/>
    <w:rsid w:val="00C05895"/>
    <w:rsid w:val="00C10751"/>
    <w:rsid w:val="00C10E73"/>
    <w:rsid w:val="00C208D9"/>
    <w:rsid w:val="00C2155D"/>
    <w:rsid w:val="00C233FA"/>
    <w:rsid w:val="00C259F9"/>
    <w:rsid w:val="00C276FE"/>
    <w:rsid w:val="00C279DE"/>
    <w:rsid w:val="00C4091F"/>
    <w:rsid w:val="00C4295D"/>
    <w:rsid w:val="00C44DA5"/>
    <w:rsid w:val="00C46D1C"/>
    <w:rsid w:val="00C57985"/>
    <w:rsid w:val="00C610A4"/>
    <w:rsid w:val="00C623D1"/>
    <w:rsid w:val="00C62F41"/>
    <w:rsid w:val="00C63A45"/>
    <w:rsid w:val="00C63E6B"/>
    <w:rsid w:val="00C64C2C"/>
    <w:rsid w:val="00C71F54"/>
    <w:rsid w:val="00C721AF"/>
    <w:rsid w:val="00C759C0"/>
    <w:rsid w:val="00C91C05"/>
    <w:rsid w:val="00CA1435"/>
    <w:rsid w:val="00CA1EB9"/>
    <w:rsid w:val="00CA2254"/>
    <w:rsid w:val="00CA7008"/>
    <w:rsid w:val="00CB0826"/>
    <w:rsid w:val="00CB0871"/>
    <w:rsid w:val="00CB3EC6"/>
    <w:rsid w:val="00CB4F18"/>
    <w:rsid w:val="00CD2039"/>
    <w:rsid w:val="00CD212D"/>
    <w:rsid w:val="00CD464B"/>
    <w:rsid w:val="00CD4918"/>
    <w:rsid w:val="00CD7000"/>
    <w:rsid w:val="00CD70AA"/>
    <w:rsid w:val="00CD7FDD"/>
    <w:rsid w:val="00CE3676"/>
    <w:rsid w:val="00CE4BC6"/>
    <w:rsid w:val="00CF3282"/>
    <w:rsid w:val="00CF4FEE"/>
    <w:rsid w:val="00CF7734"/>
    <w:rsid w:val="00CF7C6E"/>
    <w:rsid w:val="00D01FA4"/>
    <w:rsid w:val="00D03408"/>
    <w:rsid w:val="00D10DA2"/>
    <w:rsid w:val="00D172D5"/>
    <w:rsid w:val="00D24B2E"/>
    <w:rsid w:val="00D2691B"/>
    <w:rsid w:val="00D308C8"/>
    <w:rsid w:val="00D33CA0"/>
    <w:rsid w:val="00D34601"/>
    <w:rsid w:val="00D379EB"/>
    <w:rsid w:val="00D428FA"/>
    <w:rsid w:val="00D436F2"/>
    <w:rsid w:val="00D43EC1"/>
    <w:rsid w:val="00D451E9"/>
    <w:rsid w:val="00D45808"/>
    <w:rsid w:val="00D50511"/>
    <w:rsid w:val="00D57F4D"/>
    <w:rsid w:val="00D6096E"/>
    <w:rsid w:val="00D61066"/>
    <w:rsid w:val="00D62339"/>
    <w:rsid w:val="00D623BA"/>
    <w:rsid w:val="00D66F8C"/>
    <w:rsid w:val="00D81443"/>
    <w:rsid w:val="00D81854"/>
    <w:rsid w:val="00D821FF"/>
    <w:rsid w:val="00D83D40"/>
    <w:rsid w:val="00D87B7B"/>
    <w:rsid w:val="00D90D4D"/>
    <w:rsid w:val="00D935B1"/>
    <w:rsid w:val="00D95241"/>
    <w:rsid w:val="00D96E99"/>
    <w:rsid w:val="00DA0E4C"/>
    <w:rsid w:val="00DA3131"/>
    <w:rsid w:val="00DA4868"/>
    <w:rsid w:val="00DB02B8"/>
    <w:rsid w:val="00DB5076"/>
    <w:rsid w:val="00DC0CC5"/>
    <w:rsid w:val="00DC0F1B"/>
    <w:rsid w:val="00DC20A1"/>
    <w:rsid w:val="00DC6202"/>
    <w:rsid w:val="00DD6675"/>
    <w:rsid w:val="00DE29BE"/>
    <w:rsid w:val="00DE5D01"/>
    <w:rsid w:val="00DF0F03"/>
    <w:rsid w:val="00DF12AE"/>
    <w:rsid w:val="00DF3956"/>
    <w:rsid w:val="00DF7F6F"/>
    <w:rsid w:val="00E029B8"/>
    <w:rsid w:val="00E10AD9"/>
    <w:rsid w:val="00E13E27"/>
    <w:rsid w:val="00E17486"/>
    <w:rsid w:val="00E32779"/>
    <w:rsid w:val="00E41818"/>
    <w:rsid w:val="00E44765"/>
    <w:rsid w:val="00E455BB"/>
    <w:rsid w:val="00E46E0C"/>
    <w:rsid w:val="00E51487"/>
    <w:rsid w:val="00E51E3A"/>
    <w:rsid w:val="00E53FBF"/>
    <w:rsid w:val="00E64039"/>
    <w:rsid w:val="00E66B20"/>
    <w:rsid w:val="00E70A5A"/>
    <w:rsid w:val="00E760D3"/>
    <w:rsid w:val="00E76C60"/>
    <w:rsid w:val="00E80071"/>
    <w:rsid w:val="00E86643"/>
    <w:rsid w:val="00E957A5"/>
    <w:rsid w:val="00E959DD"/>
    <w:rsid w:val="00E95DBC"/>
    <w:rsid w:val="00E96101"/>
    <w:rsid w:val="00E97A82"/>
    <w:rsid w:val="00EA27D6"/>
    <w:rsid w:val="00EA2964"/>
    <w:rsid w:val="00EA4414"/>
    <w:rsid w:val="00EB35E3"/>
    <w:rsid w:val="00EB59C1"/>
    <w:rsid w:val="00EC1252"/>
    <w:rsid w:val="00EC4434"/>
    <w:rsid w:val="00ED0A17"/>
    <w:rsid w:val="00EE0F99"/>
    <w:rsid w:val="00EE18EF"/>
    <w:rsid w:val="00EE7D36"/>
    <w:rsid w:val="00EE7F2A"/>
    <w:rsid w:val="00EF2563"/>
    <w:rsid w:val="00F0070B"/>
    <w:rsid w:val="00F0242E"/>
    <w:rsid w:val="00F04552"/>
    <w:rsid w:val="00F0754F"/>
    <w:rsid w:val="00F15673"/>
    <w:rsid w:val="00F16D9C"/>
    <w:rsid w:val="00F17DE2"/>
    <w:rsid w:val="00F203B0"/>
    <w:rsid w:val="00F2091C"/>
    <w:rsid w:val="00F2104C"/>
    <w:rsid w:val="00F221C6"/>
    <w:rsid w:val="00F2294C"/>
    <w:rsid w:val="00F23B6F"/>
    <w:rsid w:val="00F27675"/>
    <w:rsid w:val="00F33C99"/>
    <w:rsid w:val="00F41329"/>
    <w:rsid w:val="00F4509D"/>
    <w:rsid w:val="00F534DD"/>
    <w:rsid w:val="00F72761"/>
    <w:rsid w:val="00F7468D"/>
    <w:rsid w:val="00F76393"/>
    <w:rsid w:val="00F81EBA"/>
    <w:rsid w:val="00F8684C"/>
    <w:rsid w:val="00F87A8F"/>
    <w:rsid w:val="00F9255C"/>
    <w:rsid w:val="00F93A59"/>
    <w:rsid w:val="00F96BBB"/>
    <w:rsid w:val="00F9786B"/>
    <w:rsid w:val="00F979BD"/>
    <w:rsid w:val="00FB2923"/>
    <w:rsid w:val="00FB4281"/>
    <w:rsid w:val="00FB4311"/>
    <w:rsid w:val="00FB5BD4"/>
    <w:rsid w:val="00FB6580"/>
    <w:rsid w:val="00FB78CB"/>
    <w:rsid w:val="00FC0166"/>
    <w:rsid w:val="00FC0A96"/>
    <w:rsid w:val="00FC366B"/>
    <w:rsid w:val="00FC4A39"/>
    <w:rsid w:val="00FC791B"/>
    <w:rsid w:val="00FD0B1A"/>
    <w:rsid w:val="00FD74A2"/>
    <w:rsid w:val="00FD7D37"/>
    <w:rsid w:val="00FE062C"/>
    <w:rsid w:val="00FE4721"/>
    <w:rsid w:val="00FE69F1"/>
    <w:rsid w:val="00FE7501"/>
    <w:rsid w:val="00FF12CB"/>
    <w:rsid w:val="00FF3040"/>
    <w:rsid w:val="00FF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5:docId w15:val="{7623B819-0949-45F6-98DC-78C49BAC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24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C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27B0"/>
  </w:style>
  <w:style w:type="paragraph" w:styleId="Stopka">
    <w:name w:val="footer"/>
    <w:basedOn w:val="Normalny"/>
    <w:link w:val="StopkaZnak"/>
    <w:uiPriority w:val="99"/>
    <w:unhideWhenUsed/>
    <w:rsid w:val="006C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2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4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8545</TotalTime>
  <Pages>6</Pages>
  <Words>947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Zuzańska</dc:creator>
  <cp:lastModifiedBy>Agnieszka Pytel</cp:lastModifiedBy>
  <cp:revision>816</cp:revision>
  <cp:lastPrinted>2023-12-11T10:31:00Z</cp:lastPrinted>
  <dcterms:created xsi:type="dcterms:W3CDTF">2023-12-07T06:20:00Z</dcterms:created>
  <dcterms:modified xsi:type="dcterms:W3CDTF">2026-08-27T12:58:00Z</dcterms:modified>
</cp:coreProperties>
</file>