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EB9" w:rsidRDefault="00A11EB9" w:rsidP="00A11EB9">
      <w:pPr>
        <w:spacing w:line="240" w:lineRule="auto"/>
      </w:pPr>
    </w:p>
    <w:p w:rsidR="001E5719" w:rsidRPr="00A11EB9" w:rsidRDefault="001E5719" w:rsidP="00A11EB9">
      <w:pPr>
        <w:spacing w:line="240" w:lineRule="auto"/>
        <w:rPr>
          <w:rFonts w:ascii="Tahoma" w:hAnsi="Tahoma" w:cs="Tahoma"/>
          <w:b/>
          <w:sz w:val="32"/>
          <w:szCs w:val="32"/>
        </w:rPr>
      </w:pPr>
      <w:r w:rsidRPr="00A11EB9">
        <w:rPr>
          <w:rFonts w:ascii="Tahoma" w:hAnsi="Tahoma" w:cs="Tahoma"/>
          <w:b/>
          <w:sz w:val="32"/>
          <w:szCs w:val="32"/>
        </w:rPr>
        <w:t xml:space="preserve">Zakres obowiązków opiekuna roku na </w:t>
      </w:r>
      <w:r w:rsidRPr="00A11EB9">
        <w:rPr>
          <w:rFonts w:ascii="Tahoma" w:hAnsi="Tahoma" w:cs="Tahoma"/>
          <w:b/>
          <w:sz w:val="32"/>
          <w:szCs w:val="32"/>
        </w:rPr>
        <w:t>Wydziale Nauk Medycznych Uniwersytetu Medycznego</w:t>
      </w:r>
      <w:r w:rsidRPr="00A11EB9">
        <w:rPr>
          <w:rFonts w:ascii="Tahoma" w:hAnsi="Tahoma" w:cs="Tahoma"/>
          <w:b/>
          <w:sz w:val="32"/>
          <w:szCs w:val="32"/>
        </w:rPr>
        <w:t xml:space="preserve"> w Lublinie</w:t>
      </w:r>
    </w:p>
    <w:p w:rsidR="001E5719" w:rsidRPr="00A11EB9" w:rsidRDefault="001E5719" w:rsidP="001E5719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</w:p>
    <w:p w:rsidR="001E5719" w:rsidRPr="00A11EB9" w:rsidRDefault="001E5719" w:rsidP="00A11EB9">
      <w:pPr>
        <w:numPr>
          <w:ilvl w:val="0"/>
          <w:numId w:val="1"/>
        </w:numPr>
        <w:spacing w:after="0" w:line="360" w:lineRule="auto"/>
        <w:ind w:left="714" w:hanging="357"/>
        <w:rPr>
          <w:rFonts w:ascii="Tahoma" w:hAnsi="Tahoma" w:cs="Tahoma"/>
          <w:b/>
          <w:i/>
          <w:sz w:val="24"/>
          <w:szCs w:val="24"/>
        </w:rPr>
      </w:pPr>
      <w:r w:rsidRPr="00A11EB9">
        <w:rPr>
          <w:rFonts w:ascii="Tahoma" w:hAnsi="Tahoma" w:cs="Tahoma"/>
          <w:sz w:val="24"/>
          <w:szCs w:val="24"/>
        </w:rPr>
        <w:t>Opiekun roku utrzymuje stały kontakt i współpracuje w sprawach dotyczących danego roku:</w:t>
      </w:r>
    </w:p>
    <w:p w:rsidR="001E5719" w:rsidRPr="00A11EB9" w:rsidRDefault="001E5719" w:rsidP="00A11EB9">
      <w:pPr>
        <w:spacing w:after="0" w:line="360" w:lineRule="auto"/>
        <w:ind w:left="714"/>
        <w:rPr>
          <w:rFonts w:ascii="Tahoma" w:hAnsi="Tahoma" w:cs="Tahoma"/>
          <w:b/>
          <w:i/>
          <w:sz w:val="24"/>
          <w:szCs w:val="24"/>
        </w:rPr>
      </w:pPr>
      <w:r w:rsidRPr="00A11EB9">
        <w:rPr>
          <w:rFonts w:ascii="Tahoma" w:hAnsi="Tahoma" w:cs="Tahoma"/>
          <w:sz w:val="24"/>
          <w:szCs w:val="24"/>
        </w:rPr>
        <w:t xml:space="preserve"> – z Władzami Wydziału</w:t>
      </w:r>
    </w:p>
    <w:p w:rsidR="001E5719" w:rsidRPr="00A11EB9" w:rsidRDefault="001E5719" w:rsidP="00A11EB9">
      <w:pPr>
        <w:spacing w:after="0" w:line="360" w:lineRule="auto"/>
        <w:ind w:left="714"/>
        <w:rPr>
          <w:rFonts w:ascii="Tahoma" w:hAnsi="Tahoma" w:cs="Tahoma"/>
          <w:b/>
          <w:i/>
          <w:sz w:val="24"/>
          <w:szCs w:val="24"/>
        </w:rPr>
      </w:pPr>
      <w:r w:rsidRPr="00A11EB9">
        <w:rPr>
          <w:rFonts w:ascii="Tahoma" w:hAnsi="Tahoma" w:cs="Tahoma"/>
          <w:sz w:val="24"/>
          <w:szCs w:val="24"/>
        </w:rPr>
        <w:t xml:space="preserve"> - z Wydziałowa komisją ds. Jakości Kształcenia</w:t>
      </w:r>
    </w:p>
    <w:p w:rsidR="001E5719" w:rsidRPr="00A11EB9" w:rsidRDefault="001E5719" w:rsidP="00A11EB9">
      <w:pPr>
        <w:spacing w:after="0" w:line="360" w:lineRule="auto"/>
        <w:ind w:left="714"/>
        <w:rPr>
          <w:rFonts w:ascii="Tahoma" w:hAnsi="Tahoma" w:cs="Tahoma"/>
          <w:b/>
          <w:i/>
          <w:sz w:val="24"/>
          <w:szCs w:val="24"/>
        </w:rPr>
      </w:pPr>
      <w:r w:rsidRPr="00A11EB9">
        <w:rPr>
          <w:rFonts w:ascii="Tahoma" w:hAnsi="Tahoma" w:cs="Tahoma"/>
          <w:sz w:val="24"/>
          <w:szCs w:val="24"/>
        </w:rPr>
        <w:t xml:space="preserve"> - z koordynatorem kierunku studiów</w:t>
      </w:r>
    </w:p>
    <w:p w:rsidR="001E5719" w:rsidRPr="00A11EB9" w:rsidRDefault="001E5719" w:rsidP="00A11EB9">
      <w:pPr>
        <w:spacing w:after="0" w:line="360" w:lineRule="auto"/>
        <w:rPr>
          <w:rFonts w:ascii="Tahoma" w:hAnsi="Tahoma" w:cs="Tahoma"/>
          <w:b/>
          <w:i/>
          <w:sz w:val="24"/>
          <w:szCs w:val="24"/>
        </w:rPr>
      </w:pPr>
      <w:r w:rsidRPr="00A11EB9">
        <w:rPr>
          <w:rFonts w:ascii="Tahoma" w:hAnsi="Tahoma" w:cs="Tahoma"/>
          <w:sz w:val="24"/>
          <w:szCs w:val="24"/>
        </w:rPr>
        <w:t xml:space="preserve">             - z koordynatorami kształcenia praktycznego</w:t>
      </w:r>
    </w:p>
    <w:p w:rsidR="001E5719" w:rsidRPr="00A11EB9" w:rsidRDefault="001E5719" w:rsidP="00A11EB9">
      <w:pPr>
        <w:spacing w:after="0" w:line="360" w:lineRule="auto"/>
        <w:ind w:left="714"/>
        <w:rPr>
          <w:rFonts w:ascii="Tahoma" w:hAnsi="Tahoma" w:cs="Tahoma"/>
          <w:b/>
          <w:i/>
          <w:sz w:val="24"/>
          <w:szCs w:val="24"/>
        </w:rPr>
      </w:pPr>
      <w:r w:rsidRPr="00A11EB9">
        <w:rPr>
          <w:rFonts w:ascii="Tahoma" w:hAnsi="Tahoma" w:cs="Tahoma"/>
          <w:sz w:val="24"/>
          <w:szCs w:val="24"/>
        </w:rPr>
        <w:t xml:space="preserve"> - z koordynatorami przedmiotów</w:t>
      </w:r>
    </w:p>
    <w:p w:rsidR="001E5719" w:rsidRPr="00A11EB9" w:rsidRDefault="001E5719" w:rsidP="00A11EB9">
      <w:pPr>
        <w:spacing w:after="0" w:line="360" w:lineRule="auto"/>
        <w:ind w:left="714"/>
        <w:rPr>
          <w:rFonts w:ascii="Tahoma" w:hAnsi="Tahoma" w:cs="Tahoma"/>
          <w:b/>
          <w:i/>
          <w:sz w:val="24"/>
          <w:szCs w:val="24"/>
        </w:rPr>
      </w:pPr>
      <w:r w:rsidRPr="00A11EB9">
        <w:rPr>
          <w:rFonts w:ascii="Tahoma" w:hAnsi="Tahoma" w:cs="Tahoma"/>
          <w:sz w:val="24"/>
          <w:szCs w:val="24"/>
        </w:rPr>
        <w:t xml:space="preserve"> - z osobą odpowiedzialną w dziekanacie za dany rok studiów</w:t>
      </w:r>
    </w:p>
    <w:p w:rsidR="001E5719" w:rsidRPr="00A11EB9" w:rsidRDefault="001E5719" w:rsidP="00A11EB9">
      <w:pPr>
        <w:spacing w:after="0" w:line="360" w:lineRule="auto"/>
        <w:rPr>
          <w:rFonts w:ascii="Tahoma" w:hAnsi="Tahoma" w:cs="Tahoma"/>
          <w:b/>
          <w:i/>
          <w:sz w:val="24"/>
          <w:szCs w:val="24"/>
        </w:rPr>
      </w:pPr>
      <w:r w:rsidRPr="00A11EB9">
        <w:rPr>
          <w:rFonts w:ascii="Tahoma" w:hAnsi="Tahoma" w:cs="Tahoma"/>
          <w:sz w:val="24"/>
          <w:szCs w:val="24"/>
        </w:rPr>
        <w:t xml:space="preserve">             - ze starostami roku w sprawach istotnych dla danego rocznika</w:t>
      </w:r>
    </w:p>
    <w:p w:rsidR="001E5719" w:rsidRPr="00A11EB9" w:rsidRDefault="001E5719" w:rsidP="00A11EB9">
      <w:pPr>
        <w:numPr>
          <w:ilvl w:val="0"/>
          <w:numId w:val="1"/>
        </w:numPr>
        <w:spacing w:after="0" w:line="360" w:lineRule="auto"/>
        <w:ind w:left="714" w:hanging="357"/>
        <w:rPr>
          <w:rFonts w:ascii="Tahoma" w:hAnsi="Tahoma" w:cs="Tahoma"/>
          <w:b/>
          <w:i/>
          <w:sz w:val="24"/>
          <w:szCs w:val="24"/>
        </w:rPr>
      </w:pPr>
      <w:r w:rsidRPr="00A11EB9">
        <w:rPr>
          <w:rFonts w:ascii="Tahoma" w:hAnsi="Tahoma" w:cs="Tahoma"/>
          <w:sz w:val="24"/>
          <w:szCs w:val="24"/>
        </w:rPr>
        <w:t>Zapoznaje studentów z organizacją i prz</w:t>
      </w:r>
      <w:r w:rsidR="00B86D55">
        <w:rPr>
          <w:rFonts w:ascii="Tahoma" w:hAnsi="Tahoma" w:cs="Tahoma"/>
          <w:sz w:val="24"/>
          <w:szCs w:val="24"/>
        </w:rPr>
        <w:t>ebiegiem toku kształcenia oraz R</w:t>
      </w:r>
      <w:r w:rsidRPr="00A11EB9">
        <w:rPr>
          <w:rFonts w:ascii="Tahoma" w:hAnsi="Tahoma" w:cs="Tahoma"/>
          <w:sz w:val="24"/>
          <w:szCs w:val="24"/>
        </w:rPr>
        <w:t>egulaminem studiów</w:t>
      </w:r>
      <w:r w:rsidR="00B86D55">
        <w:rPr>
          <w:rFonts w:ascii="Tahoma" w:hAnsi="Tahoma" w:cs="Tahoma"/>
          <w:sz w:val="24"/>
          <w:szCs w:val="24"/>
        </w:rPr>
        <w:t>.</w:t>
      </w:r>
    </w:p>
    <w:p w:rsidR="001E5719" w:rsidRPr="00A11EB9" w:rsidRDefault="001E5719" w:rsidP="00A11EB9">
      <w:pPr>
        <w:numPr>
          <w:ilvl w:val="0"/>
          <w:numId w:val="1"/>
        </w:numPr>
        <w:spacing w:after="0" w:line="360" w:lineRule="auto"/>
        <w:ind w:left="714" w:hanging="357"/>
        <w:rPr>
          <w:rFonts w:ascii="Tahoma" w:hAnsi="Tahoma" w:cs="Tahoma"/>
          <w:b/>
          <w:i/>
          <w:sz w:val="24"/>
          <w:szCs w:val="24"/>
        </w:rPr>
      </w:pPr>
      <w:r w:rsidRPr="00A11EB9">
        <w:rPr>
          <w:rFonts w:ascii="Tahoma" w:hAnsi="Tahoma" w:cs="Tahoma"/>
          <w:sz w:val="24"/>
          <w:szCs w:val="24"/>
        </w:rPr>
        <w:t>Kształtuje u studentów postawy zgodne ze złożonym ślubowaniem oraz Kodeksem Etyki</w:t>
      </w:r>
      <w:r w:rsidR="00B86D55">
        <w:rPr>
          <w:rFonts w:ascii="Tahoma" w:hAnsi="Tahoma" w:cs="Tahoma"/>
          <w:sz w:val="24"/>
          <w:szCs w:val="24"/>
        </w:rPr>
        <w:t>.</w:t>
      </w:r>
    </w:p>
    <w:p w:rsidR="001E5719" w:rsidRPr="00A11EB9" w:rsidRDefault="001E5719" w:rsidP="00A11EB9">
      <w:pPr>
        <w:numPr>
          <w:ilvl w:val="0"/>
          <w:numId w:val="1"/>
        </w:numPr>
        <w:spacing w:after="0" w:line="360" w:lineRule="auto"/>
        <w:ind w:left="714" w:hanging="357"/>
        <w:rPr>
          <w:rFonts w:ascii="Tahoma" w:hAnsi="Tahoma" w:cs="Tahoma"/>
          <w:b/>
          <w:i/>
          <w:sz w:val="24"/>
          <w:szCs w:val="24"/>
        </w:rPr>
      </w:pPr>
      <w:r w:rsidRPr="00A11EB9">
        <w:rPr>
          <w:rFonts w:ascii="Tahoma" w:hAnsi="Tahoma" w:cs="Tahoma"/>
          <w:sz w:val="24"/>
          <w:szCs w:val="24"/>
        </w:rPr>
        <w:t>Zapoznaje się i pomaga rozwiązywać bieżące problemy związane z systemem kształcenia, warunkami socjalno-bytowymi, trudnościami w nauce studentów oraz otacza szczególną opieka studentów wyróżniających się w nauce</w:t>
      </w:r>
      <w:r w:rsidR="00B86D55">
        <w:rPr>
          <w:rFonts w:ascii="Tahoma" w:hAnsi="Tahoma" w:cs="Tahoma"/>
          <w:sz w:val="24"/>
          <w:szCs w:val="24"/>
        </w:rPr>
        <w:t>.</w:t>
      </w:r>
    </w:p>
    <w:p w:rsidR="001E5719" w:rsidRPr="00A11EB9" w:rsidRDefault="001E5719" w:rsidP="00A11EB9">
      <w:pPr>
        <w:numPr>
          <w:ilvl w:val="0"/>
          <w:numId w:val="1"/>
        </w:numPr>
        <w:spacing w:after="0" w:line="360" w:lineRule="auto"/>
        <w:ind w:left="714" w:hanging="357"/>
        <w:rPr>
          <w:rFonts w:ascii="Tahoma" w:hAnsi="Tahoma" w:cs="Tahoma"/>
          <w:b/>
          <w:i/>
          <w:sz w:val="24"/>
          <w:szCs w:val="24"/>
        </w:rPr>
      </w:pPr>
      <w:r w:rsidRPr="00A11EB9">
        <w:rPr>
          <w:rFonts w:ascii="Tahoma" w:hAnsi="Tahoma" w:cs="Tahoma"/>
          <w:sz w:val="24"/>
          <w:szCs w:val="24"/>
        </w:rPr>
        <w:t>Współdziała z organami sa</w:t>
      </w:r>
      <w:r w:rsidR="00B86D55">
        <w:rPr>
          <w:rFonts w:ascii="Tahoma" w:hAnsi="Tahoma" w:cs="Tahoma"/>
          <w:sz w:val="24"/>
          <w:szCs w:val="24"/>
        </w:rPr>
        <w:t>morządu studenckiego we wszystk</w:t>
      </w:r>
      <w:r w:rsidRPr="00A11EB9">
        <w:rPr>
          <w:rFonts w:ascii="Tahoma" w:hAnsi="Tahoma" w:cs="Tahoma"/>
          <w:sz w:val="24"/>
          <w:szCs w:val="24"/>
        </w:rPr>
        <w:t>ich sprawach związanych z procesem kształcenia, wychowania i syt</w:t>
      </w:r>
      <w:r w:rsidR="00B86D55">
        <w:rPr>
          <w:rFonts w:ascii="Tahoma" w:hAnsi="Tahoma" w:cs="Tahoma"/>
          <w:sz w:val="24"/>
          <w:szCs w:val="24"/>
        </w:rPr>
        <w:t>uacją socjalno-bytową studentów.</w:t>
      </w:r>
    </w:p>
    <w:p w:rsidR="001E5719" w:rsidRPr="00A11EB9" w:rsidRDefault="001E5719" w:rsidP="00A11EB9">
      <w:pPr>
        <w:numPr>
          <w:ilvl w:val="0"/>
          <w:numId w:val="1"/>
        </w:numPr>
        <w:spacing w:after="0" w:line="360" w:lineRule="auto"/>
        <w:ind w:left="714" w:hanging="357"/>
        <w:rPr>
          <w:rFonts w:ascii="Tahoma" w:hAnsi="Tahoma" w:cs="Tahoma"/>
          <w:b/>
          <w:i/>
          <w:sz w:val="24"/>
          <w:szCs w:val="24"/>
        </w:rPr>
      </w:pPr>
      <w:r w:rsidRPr="00A11EB9">
        <w:rPr>
          <w:rFonts w:ascii="Tahoma" w:hAnsi="Tahoma" w:cs="Tahoma"/>
          <w:sz w:val="24"/>
          <w:szCs w:val="24"/>
        </w:rPr>
        <w:t>Przekazuje Władzom Wydziału opinie i wnioski studentów we wszystkich sprawach związanych z procesem kształcenia, wychowania i sprawami socjalno-bytowymi</w:t>
      </w:r>
      <w:r w:rsidR="00B86D55">
        <w:rPr>
          <w:rFonts w:ascii="Tahoma" w:hAnsi="Tahoma" w:cs="Tahoma"/>
          <w:sz w:val="24"/>
          <w:szCs w:val="24"/>
        </w:rPr>
        <w:t>.</w:t>
      </w:r>
    </w:p>
    <w:p w:rsidR="001E5719" w:rsidRPr="00A11EB9" w:rsidRDefault="001E5719" w:rsidP="00A11EB9">
      <w:pPr>
        <w:numPr>
          <w:ilvl w:val="0"/>
          <w:numId w:val="1"/>
        </w:numPr>
        <w:spacing w:after="0" w:line="360" w:lineRule="auto"/>
        <w:ind w:left="714" w:hanging="357"/>
        <w:rPr>
          <w:rFonts w:ascii="Tahoma" w:hAnsi="Tahoma" w:cs="Tahoma"/>
          <w:b/>
          <w:sz w:val="24"/>
          <w:szCs w:val="24"/>
        </w:rPr>
      </w:pPr>
      <w:r w:rsidRPr="00A11EB9">
        <w:rPr>
          <w:rFonts w:ascii="Tahoma" w:hAnsi="Tahoma" w:cs="Tahoma"/>
          <w:sz w:val="24"/>
          <w:szCs w:val="24"/>
        </w:rPr>
        <w:t>Aktywizuje studentów w zakresie wypełniania ankiet dotyczących oceny jakości kształcenia oraz ankiet losu absolwenta</w:t>
      </w:r>
      <w:r w:rsidR="00B86D55">
        <w:rPr>
          <w:rFonts w:ascii="Tahoma" w:hAnsi="Tahoma" w:cs="Tahoma"/>
          <w:sz w:val="24"/>
          <w:szCs w:val="24"/>
        </w:rPr>
        <w:t>.</w:t>
      </w:r>
    </w:p>
    <w:p w:rsidR="001E5719" w:rsidRPr="00A11EB9" w:rsidRDefault="001E5719" w:rsidP="00A11EB9">
      <w:pPr>
        <w:numPr>
          <w:ilvl w:val="0"/>
          <w:numId w:val="1"/>
        </w:numPr>
        <w:spacing w:after="0" w:line="360" w:lineRule="auto"/>
        <w:ind w:left="714" w:hanging="357"/>
        <w:rPr>
          <w:rFonts w:ascii="Tahoma" w:hAnsi="Tahoma" w:cs="Tahoma"/>
          <w:b/>
          <w:sz w:val="24"/>
          <w:szCs w:val="24"/>
        </w:rPr>
      </w:pPr>
      <w:r w:rsidRPr="00A11EB9">
        <w:rPr>
          <w:rFonts w:ascii="Tahoma" w:hAnsi="Tahoma" w:cs="Tahoma"/>
          <w:sz w:val="24"/>
          <w:szCs w:val="24"/>
        </w:rPr>
        <w:t>Uczestniczy w egzaminach komisyjnych</w:t>
      </w:r>
      <w:r w:rsidR="00B86D55">
        <w:rPr>
          <w:rFonts w:ascii="Tahoma" w:hAnsi="Tahoma" w:cs="Tahoma"/>
          <w:sz w:val="24"/>
          <w:szCs w:val="24"/>
        </w:rPr>
        <w:t>.</w:t>
      </w:r>
      <w:bookmarkStart w:id="0" w:name="_GoBack"/>
      <w:bookmarkEnd w:id="0"/>
      <w:r w:rsidRPr="00A11EB9">
        <w:rPr>
          <w:rFonts w:ascii="Tahoma" w:hAnsi="Tahoma" w:cs="Tahoma"/>
          <w:sz w:val="24"/>
          <w:szCs w:val="24"/>
        </w:rPr>
        <w:t xml:space="preserve"> </w:t>
      </w:r>
    </w:p>
    <w:p w:rsidR="001E5719" w:rsidRPr="00A11EB9" w:rsidRDefault="001E5719" w:rsidP="00A11EB9">
      <w:pPr>
        <w:numPr>
          <w:ilvl w:val="0"/>
          <w:numId w:val="1"/>
        </w:numPr>
        <w:spacing w:after="0" w:line="360" w:lineRule="auto"/>
        <w:ind w:left="714" w:hanging="357"/>
        <w:rPr>
          <w:rFonts w:ascii="Tahoma" w:hAnsi="Tahoma" w:cs="Tahoma"/>
          <w:b/>
          <w:sz w:val="24"/>
          <w:szCs w:val="24"/>
        </w:rPr>
      </w:pPr>
      <w:r w:rsidRPr="00A11EB9">
        <w:rPr>
          <w:rFonts w:ascii="Tahoma" w:hAnsi="Tahoma" w:cs="Tahoma"/>
          <w:sz w:val="24"/>
          <w:szCs w:val="24"/>
        </w:rPr>
        <w:t xml:space="preserve">Ustala i uzgadnia z Władzami Wydziału plan i program indywidualnego toku studiów dla uzdolnionych i wyróżniających się studentów. </w:t>
      </w:r>
    </w:p>
    <w:p w:rsidR="001E5719" w:rsidRPr="00A11EB9" w:rsidRDefault="001E5719" w:rsidP="00FF0623">
      <w:pPr>
        <w:rPr>
          <w:rFonts w:ascii="Tahoma" w:hAnsi="Tahoma" w:cs="Tahoma"/>
          <w:sz w:val="24"/>
          <w:szCs w:val="24"/>
        </w:rPr>
      </w:pPr>
    </w:p>
    <w:sectPr w:rsidR="001E5719" w:rsidRPr="00A11EB9" w:rsidSect="000A6E99">
      <w:headerReference w:type="default" r:id="rId8"/>
      <w:pgSz w:w="11906" w:h="16838"/>
      <w:pgMar w:top="1560" w:right="849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B80" w:rsidRDefault="002E2B80" w:rsidP="00584E11">
      <w:pPr>
        <w:spacing w:after="0" w:line="240" w:lineRule="auto"/>
      </w:pPr>
      <w:r>
        <w:separator/>
      </w:r>
    </w:p>
  </w:endnote>
  <w:endnote w:type="continuationSeparator" w:id="0">
    <w:p w:rsidR="002E2B80" w:rsidRDefault="002E2B80" w:rsidP="0058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B80" w:rsidRDefault="002E2B80" w:rsidP="00584E11">
      <w:pPr>
        <w:spacing w:after="0" w:line="240" w:lineRule="auto"/>
      </w:pPr>
      <w:r>
        <w:separator/>
      </w:r>
    </w:p>
  </w:footnote>
  <w:footnote w:type="continuationSeparator" w:id="0">
    <w:p w:rsidR="002E2B80" w:rsidRDefault="002E2B80" w:rsidP="00584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E11" w:rsidRDefault="00584E1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27FD905" wp14:editId="4DB5534E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77999" cy="10719203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m_papier_A4_tl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999" cy="107192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31AFA"/>
    <w:multiLevelType w:val="hybridMultilevel"/>
    <w:tmpl w:val="F97A7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E11"/>
    <w:rsid w:val="00020C14"/>
    <w:rsid w:val="00044407"/>
    <w:rsid w:val="000A6E99"/>
    <w:rsid w:val="000B5C5A"/>
    <w:rsid w:val="000D1FC1"/>
    <w:rsid w:val="000E6E9C"/>
    <w:rsid w:val="00116CB5"/>
    <w:rsid w:val="001D6CB8"/>
    <w:rsid w:val="001E5719"/>
    <w:rsid w:val="001F2ED1"/>
    <w:rsid w:val="002537E9"/>
    <w:rsid w:val="00271C2D"/>
    <w:rsid w:val="00277F23"/>
    <w:rsid w:val="002D024E"/>
    <w:rsid w:val="002D2134"/>
    <w:rsid w:val="002D6056"/>
    <w:rsid w:val="002E2B80"/>
    <w:rsid w:val="003235F4"/>
    <w:rsid w:val="00323CF5"/>
    <w:rsid w:val="003351FB"/>
    <w:rsid w:val="0039442D"/>
    <w:rsid w:val="00395E6F"/>
    <w:rsid w:val="003B24D6"/>
    <w:rsid w:val="003C6E2A"/>
    <w:rsid w:val="003D5C5B"/>
    <w:rsid w:val="003E7AF1"/>
    <w:rsid w:val="004272CF"/>
    <w:rsid w:val="00433E8D"/>
    <w:rsid w:val="00434DA1"/>
    <w:rsid w:val="0046143B"/>
    <w:rsid w:val="00465EC4"/>
    <w:rsid w:val="004960C8"/>
    <w:rsid w:val="004B697C"/>
    <w:rsid w:val="004D441E"/>
    <w:rsid w:val="004D5423"/>
    <w:rsid w:val="004E334F"/>
    <w:rsid w:val="004E6DA5"/>
    <w:rsid w:val="00542BC5"/>
    <w:rsid w:val="0055747A"/>
    <w:rsid w:val="005625CF"/>
    <w:rsid w:val="005714C5"/>
    <w:rsid w:val="00574377"/>
    <w:rsid w:val="00584E11"/>
    <w:rsid w:val="005E0805"/>
    <w:rsid w:val="005F55EA"/>
    <w:rsid w:val="00600E17"/>
    <w:rsid w:val="00645689"/>
    <w:rsid w:val="006B7975"/>
    <w:rsid w:val="006C2A57"/>
    <w:rsid w:val="006E4044"/>
    <w:rsid w:val="00703D76"/>
    <w:rsid w:val="007040EF"/>
    <w:rsid w:val="0073566A"/>
    <w:rsid w:val="007F6C6C"/>
    <w:rsid w:val="0080208C"/>
    <w:rsid w:val="00822C2E"/>
    <w:rsid w:val="00860122"/>
    <w:rsid w:val="008A4198"/>
    <w:rsid w:val="008D60C3"/>
    <w:rsid w:val="008E4A1D"/>
    <w:rsid w:val="009259A3"/>
    <w:rsid w:val="009429DF"/>
    <w:rsid w:val="00967319"/>
    <w:rsid w:val="009851A2"/>
    <w:rsid w:val="009C3EEA"/>
    <w:rsid w:val="009F1502"/>
    <w:rsid w:val="00A11EB9"/>
    <w:rsid w:val="00A177B3"/>
    <w:rsid w:val="00A40F45"/>
    <w:rsid w:val="00A5292E"/>
    <w:rsid w:val="00A67383"/>
    <w:rsid w:val="00A91A18"/>
    <w:rsid w:val="00A959AA"/>
    <w:rsid w:val="00AB22FC"/>
    <w:rsid w:val="00AE257E"/>
    <w:rsid w:val="00AF63D5"/>
    <w:rsid w:val="00B86D55"/>
    <w:rsid w:val="00BC7DD4"/>
    <w:rsid w:val="00C32C3F"/>
    <w:rsid w:val="00C547DE"/>
    <w:rsid w:val="00C859C6"/>
    <w:rsid w:val="00C97ADE"/>
    <w:rsid w:val="00D3305F"/>
    <w:rsid w:val="00D3330E"/>
    <w:rsid w:val="00D64E5D"/>
    <w:rsid w:val="00D87B83"/>
    <w:rsid w:val="00DB22FC"/>
    <w:rsid w:val="00E0504E"/>
    <w:rsid w:val="00E160E5"/>
    <w:rsid w:val="00E243EA"/>
    <w:rsid w:val="00E50C33"/>
    <w:rsid w:val="00EA479E"/>
    <w:rsid w:val="00ED5CA4"/>
    <w:rsid w:val="00EE0174"/>
    <w:rsid w:val="00EE4D73"/>
    <w:rsid w:val="00F04393"/>
    <w:rsid w:val="00F053C3"/>
    <w:rsid w:val="00F329B9"/>
    <w:rsid w:val="00F3522C"/>
    <w:rsid w:val="00F55376"/>
    <w:rsid w:val="00F56AFB"/>
    <w:rsid w:val="00F66F51"/>
    <w:rsid w:val="00F717EE"/>
    <w:rsid w:val="00F722E0"/>
    <w:rsid w:val="00F8481E"/>
    <w:rsid w:val="00FD3AE0"/>
    <w:rsid w:val="00FD50B2"/>
    <w:rsid w:val="00FD6619"/>
    <w:rsid w:val="00FF0623"/>
    <w:rsid w:val="00FF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174"/>
    <w:pPr>
      <w:spacing w:line="288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84E1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4E1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4E1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4E1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4E1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4E1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4E1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4E1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4E1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4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4E11"/>
  </w:style>
  <w:style w:type="paragraph" w:styleId="Stopka">
    <w:name w:val="footer"/>
    <w:basedOn w:val="Normalny"/>
    <w:link w:val="StopkaZnak"/>
    <w:uiPriority w:val="99"/>
    <w:unhideWhenUsed/>
    <w:rsid w:val="00584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4E11"/>
  </w:style>
  <w:style w:type="paragraph" w:styleId="Tekstdymka">
    <w:name w:val="Balloon Text"/>
    <w:basedOn w:val="Normalny"/>
    <w:link w:val="TekstdymkaZnak"/>
    <w:uiPriority w:val="99"/>
    <w:semiHidden/>
    <w:unhideWhenUsed/>
    <w:rsid w:val="00584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E1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84E11"/>
    <w:rPr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4E11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4E11"/>
    <w:rPr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4E11"/>
    <w:rPr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4E11"/>
    <w:rPr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4E11"/>
    <w:rPr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4E11"/>
    <w:rPr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4E11"/>
    <w:rPr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4E11"/>
    <w:rPr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84E11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84E1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584E11"/>
    <w:rPr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4E1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584E11"/>
    <w:rPr>
      <w:caps/>
      <w:spacing w:val="20"/>
      <w:sz w:val="18"/>
      <w:szCs w:val="18"/>
    </w:rPr>
  </w:style>
  <w:style w:type="character" w:styleId="Pogrubienie">
    <w:name w:val="Strong"/>
    <w:uiPriority w:val="22"/>
    <w:qFormat/>
    <w:rsid w:val="00584E11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584E11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584E1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584E11"/>
  </w:style>
  <w:style w:type="paragraph" w:styleId="Akapitzlist">
    <w:name w:val="List Paragraph"/>
    <w:basedOn w:val="Normalny"/>
    <w:uiPriority w:val="34"/>
    <w:qFormat/>
    <w:rsid w:val="00584E1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84E1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584E1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4E1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4E11"/>
    <w:rPr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584E11"/>
    <w:rPr>
      <w:i/>
      <w:iCs/>
    </w:rPr>
  </w:style>
  <w:style w:type="character" w:styleId="Wyrnienieintensywne">
    <w:name w:val="Intense Emphasis"/>
    <w:uiPriority w:val="21"/>
    <w:qFormat/>
    <w:rsid w:val="00584E11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584E1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584E1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584E11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84E11"/>
    <w:pPr>
      <w:outlineLvl w:val="9"/>
    </w:pPr>
    <w:rPr>
      <w:lang w:bidi="en-US"/>
    </w:rPr>
  </w:style>
  <w:style w:type="paragraph" w:styleId="NormalnyWeb">
    <w:name w:val="Normal (Web)"/>
    <w:basedOn w:val="Normalny"/>
    <w:uiPriority w:val="99"/>
    <w:semiHidden/>
    <w:unhideWhenUsed/>
    <w:rsid w:val="003C6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5537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71C2D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174"/>
    <w:pPr>
      <w:spacing w:line="288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84E1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4E1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4E1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4E1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4E1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4E1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4E1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4E1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4E1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4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4E11"/>
  </w:style>
  <w:style w:type="paragraph" w:styleId="Stopka">
    <w:name w:val="footer"/>
    <w:basedOn w:val="Normalny"/>
    <w:link w:val="StopkaZnak"/>
    <w:uiPriority w:val="99"/>
    <w:unhideWhenUsed/>
    <w:rsid w:val="00584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4E11"/>
  </w:style>
  <w:style w:type="paragraph" w:styleId="Tekstdymka">
    <w:name w:val="Balloon Text"/>
    <w:basedOn w:val="Normalny"/>
    <w:link w:val="TekstdymkaZnak"/>
    <w:uiPriority w:val="99"/>
    <w:semiHidden/>
    <w:unhideWhenUsed/>
    <w:rsid w:val="00584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E1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84E11"/>
    <w:rPr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4E11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4E11"/>
    <w:rPr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4E11"/>
    <w:rPr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4E11"/>
    <w:rPr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4E11"/>
    <w:rPr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4E11"/>
    <w:rPr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4E11"/>
    <w:rPr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4E11"/>
    <w:rPr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84E11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84E1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584E11"/>
    <w:rPr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4E1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584E11"/>
    <w:rPr>
      <w:caps/>
      <w:spacing w:val="20"/>
      <w:sz w:val="18"/>
      <w:szCs w:val="18"/>
    </w:rPr>
  </w:style>
  <w:style w:type="character" w:styleId="Pogrubienie">
    <w:name w:val="Strong"/>
    <w:uiPriority w:val="22"/>
    <w:qFormat/>
    <w:rsid w:val="00584E11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584E11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584E1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584E11"/>
  </w:style>
  <w:style w:type="paragraph" w:styleId="Akapitzlist">
    <w:name w:val="List Paragraph"/>
    <w:basedOn w:val="Normalny"/>
    <w:uiPriority w:val="34"/>
    <w:qFormat/>
    <w:rsid w:val="00584E1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84E1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584E1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4E1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4E11"/>
    <w:rPr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584E11"/>
    <w:rPr>
      <w:i/>
      <w:iCs/>
    </w:rPr>
  </w:style>
  <w:style w:type="character" w:styleId="Wyrnienieintensywne">
    <w:name w:val="Intense Emphasis"/>
    <w:uiPriority w:val="21"/>
    <w:qFormat/>
    <w:rsid w:val="00584E11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584E1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584E1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584E11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84E11"/>
    <w:pPr>
      <w:outlineLvl w:val="9"/>
    </w:pPr>
    <w:rPr>
      <w:lang w:bidi="en-US"/>
    </w:rPr>
  </w:style>
  <w:style w:type="paragraph" w:styleId="NormalnyWeb">
    <w:name w:val="Normal (Web)"/>
    <w:basedOn w:val="Normalny"/>
    <w:uiPriority w:val="99"/>
    <w:semiHidden/>
    <w:unhideWhenUsed/>
    <w:rsid w:val="003C6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5537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71C2D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3B9E12B0624C4F924EFCA7999A904A" ma:contentTypeVersion="13" ma:contentTypeDescription="Utwórz nowy dokument." ma:contentTypeScope="" ma:versionID="5cbd8545c330a07fa09bcd30c418a574">
  <xsd:schema xmlns:xsd="http://www.w3.org/2001/XMLSchema" xmlns:xs="http://www.w3.org/2001/XMLSchema" xmlns:p="http://schemas.microsoft.com/office/2006/metadata/properties" xmlns:ns2="5034ea94-c3c4-4abc-938c-aa299009201c" xmlns:ns3="85fc9f87-1e14-4d53-a87e-31267e102575" targetNamespace="http://schemas.microsoft.com/office/2006/metadata/properties" ma:root="true" ma:fieldsID="a6c4457e1a899cb1eb7e2cc026a4ec40" ns2:_="" ns3:_="">
    <xsd:import namespace="5034ea94-c3c4-4abc-938c-aa299009201c"/>
    <xsd:import namespace="85fc9f87-1e14-4d53-a87e-31267e102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4ea94-c3c4-4abc-938c-aa29900920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64b4aae9-2fec-42af-8911-202aff68e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c9f87-1e14-4d53-a87e-31267e10257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015b844-080e-43c8-9ab4-2f23b162c22d}" ma:internalName="TaxCatchAll" ma:showField="CatchAllData" ma:web="85fc9f87-1e14-4d53-a87e-31267e1025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34ea94-c3c4-4abc-938c-aa299009201c">
      <Terms xmlns="http://schemas.microsoft.com/office/infopath/2007/PartnerControls"/>
    </lcf76f155ced4ddcb4097134ff3c332f>
    <TaxCatchAll xmlns="85fc9f87-1e14-4d53-a87e-31267e102575" xsi:nil="true"/>
  </documentManagement>
</p:properties>
</file>

<file path=customXml/itemProps1.xml><?xml version="1.0" encoding="utf-8"?>
<ds:datastoreItem xmlns:ds="http://schemas.openxmlformats.org/officeDocument/2006/customXml" ds:itemID="{DDDC7B61-73CE-431A-8349-FBDFF7D589C8}"/>
</file>

<file path=customXml/itemProps2.xml><?xml version="1.0" encoding="utf-8"?>
<ds:datastoreItem xmlns:ds="http://schemas.openxmlformats.org/officeDocument/2006/customXml" ds:itemID="{5931F399-3C82-4F5C-BDAC-2C3AA9782D50}"/>
</file>

<file path=customXml/itemProps3.xml><?xml version="1.0" encoding="utf-8"?>
<ds:datastoreItem xmlns:ds="http://schemas.openxmlformats.org/officeDocument/2006/customXml" ds:itemID="{BE59F685-F8FC-4B6C-9D95-BC5B941FE8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Marciniak</dc:creator>
  <cp:lastModifiedBy>Katarzyna Skiba</cp:lastModifiedBy>
  <cp:revision>4</cp:revision>
  <cp:lastPrinted>2024-10-16T10:47:00Z</cp:lastPrinted>
  <dcterms:created xsi:type="dcterms:W3CDTF">2024-10-16T10:46:00Z</dcterms:created>
  <dcterms:modified xsi:type="dcterms:W3CDTF">2024-10-16T10:52:00Z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0x010100B53B9E12B0624C4F924EFCA7999A904A</vt:lpwstr>
  </property>
</Properties>
</file>