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EA9" w:rsidRDefault="00A82EA9" w:rsidP="00882A7C">
      <w:pPr>
        <w:pStyle w:val="Tytu"/>
        <w:spacing w:after="0" w:line="360" w:lineRule="auto"/>
        <w:rPr>
          <w:lang w:eastAsia="pl-PL"/>
        </w:rPr>
      </w:pPr>
      <w:bookmarkStart w:id="0" w:name="_GoBack"/>
      <w:bookmarkEnd w:id="0"/>
      <w:r>
        <w:rPr>
          <w:lang w:eastAsia="pl-PL"/>
        </w:rPr>
        <w:t>Opiekunowie roku</w:t>
      </w:r>
    </w:p>
    <w:p w:rsidR="00A82EA9" w:rsidRDefault="000A7E82" w:rsidP="00882A7C">
      <w:pPr>
        <w:pStyle w:val="Tytu"/>
        <w:spacing w:after="0" w:line="360" w:lineRule="auto"/>
        <w:rPr>
          <w:lang w:eastAsia="pl-PL"/>
        </w:rPr>
      </w:pPr>
      <w:r>
        <w:rPr>
          <w:lang w:eastAsia="pl-PL"/>
        </w:rPr>
        <w:t>r</w:t>
      </w:r>
      <w:r w:rsidR="00E00DF9">
        <w:rPr>
          <w:lang w:eastAsia="pl-PL"/>
        </w:rPr>
        <w:t>ok akademicki 202</w:t>
      </w:r>
      <w:r w:rsidR="00A11F33">
        <w:rPr>
          <w:lang w:eastAsia="pl-PL"/>
        </w:rPr>
        <w:t>6</w:t>
      </w:r>
      <w:r w:rsidR="00A82EA9">
        <w:rPr>
          <w:lang w:eastAsia="pl-PL"/>
        </w:rPr>
        <w:t>/202</w:t>
      </w:r>
      <w:r w:rsidR="00A11F33">
        <w:rPr>
          <w:lang w:eastAsia="pl-PL"/>
        </w:rPr>
        <w:t>7</w:t>
      </w:r>
    </w:p>
    <w:p w:rsidR="000A7E82" w:rsidRPr="000A7E82" w:rsidRDefault="000A7E82" w:rsidP="00882A7C">
      <w:pPr>
        <w:pStyle w:val="Nagwek2"/>
        <w:spacing w:before="0" w:line="360" w:lineRule="auto"/>
        <w:rPr>
          <w:rFonts w:eastAsia="Times New Roman"/>
          <w:sz w:val="12"/>
          <w:szCs w:val="12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PIELĘGNIARSTWO I stopień</w:t>
      </w: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Małgorzata Czarkowska – Zakład Podstaw Pielęgniarstwa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Justyna Rozwadowska – Zakład Interny i Pielęgniarstwa Internistycznego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Aleksandra Fornal – Zakład Pediatrii i Pielęgniarstwa Pediatrycznego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Agata Swatek – Zakład Pielęgniarstwa Opieki Długoterminowej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Michał Kotowski – Zakład Podstaw Pielęgniarstwa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Mgr piel. Barbara </w:t>
      </w:r>
      <w:proofErr w:type="spellStart"/>
      <w:r w:rsidRPr="00FB3741">
        <w:rPr>
          <w:rFonts w:ascii="Verdana" w:hAnsi="Verdana"/>
          <w:szCs w:val="24"/>
          <w:lang w:eastAsia="pl-PL"/>
        </w:rPr>
        <w:t>Kuszplak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– Zakład Interny i Pielęgniarstwa Internistycznego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Joanna Wójcik-Błaszczuk – Zakład Pediatrii i Pielęgniarstwa Pediatrycznego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Mgr piel. Jakub </w:t>
      </w:r>
      <w:proofErr w:type="spellStart"/>
      <w:r w:rsidRPr="00FB3741">
        <w:rPr>
          <w:rFonts w:ascii="Verdana" w:hAnsi="Verdana"/>
          <w:szCs w:val="24"/>
          <w:lang w:eastAsia="pl-PL"/>
        </w:rPr>
        <w:t>Sapielak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– Zakład Chirurgii i Pielęgniarstwa Chirurgicznego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med. Agnieszka Bartoszek, prof. uczelni – Zakład Pielęgniarstwa Rodzinnego </w:t>
      </w:r>
      <w:r w:rsidRPr="00FB3741">
        <w:rPr>
          <w:rFonts w:ascii="Verdana" w:hAnsi="Verdana"/>
          <w:szCs w:val="24"/>
          <w:lang w:eastAsia="pl-PL"/>
        </w:rPr>
        <w:br/>
        <w:t>i Geriatrycznego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Katarzyna Gaćkowska – Zakład Chirurgii i Pielęgniarstwa Chirurgicznego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Alina Pitucha – Zakład Psychiatrii i Pielęgniarstwa Psychiatrycznego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piel. Aleksandra Powęska – Zakład Podstaw Pielęgniarstwa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lastRenderedPageBreak/>
        <w:t>PIELĘGNIARSTWO II stopień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hab. n. med. Emilia </w:t>
      </w:r>
      <w:proofErr w:type="spellStart"/>
      <w:r w:rsidRPr="00FB3741">
        <w:rPr>
          <w:rFonts w:ascii="Verdana" w:hAnsi="Verdana"/>
          <w:szCs w:val="24"/>
          <w:lang w:eastAsia="pl-PL"/>
        </w:rPr>
        <w:t>Majsiak</w:t>
      </w:r>
      <w:proofErr w:type="spellEnd"/>
      <w:r w:rsidRPr="00FB3741">
        <w:rPr>
          <w:rFonts w:ascii="Verdana" w:hAnsi="Verdana"/>
          <w:szCs w:val="24"/>
          <w:lang w:eastAsia="pl-PL"/>
        </w:rPr>
        <w:t>, prof. uczelni – Zakład Promocji Zdrowia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med. i n. o zdr. Jan </w:t>
      </w:r>
      <w:proofErr w:type="spellStart"/>
      <w:r w:rsidRPr="00FB3741">
        <w:rPr>
          <w:rFonts w:ascii="Verdana" w:hAnsi="Verdana"/>
          <w:szCs w:val="24"/>
          <w:lang w:eastAsia="pl-PL"/>
        </w:rPr>
        <w:t>Korulczyk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– Zakład Chirurgii i Pielęgniarstwa Chirurgicznego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o zdr. Marta Szara – Zakład Opieki Holistycznej i Zarządzania w Pielęgniarstwie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b/>
          <w:color w:val="4F81BD" w:themeColor="accent1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b/>
          <w:color w:val="4F81BD" w:themeColor="accent1"/>
          <w:szCs w:val="24"/>
          <w:lang w:eastAsia="pl-PL"/>
        </w:rPr>
      </w:pPr>
      <w:r w:rsidRPr="00FB3741">
        <w:rPr>
          <w:rFonts w:ascii="Verdana" w:hAnsi="Verdana"/>
          <w:b/>
          <w:color w:val="4F81BD" w:themeColor="accent1"/>
          <w:szCs w:val="24"/>
          <w:lang w:eastAsia="pl-PL"/>
        </w:rPr>
        <w:t>Anglojęzyczne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o zdr. Agnieszka Chrzan-Rodak – Zakład Pielęgniarstwa Rodzinnego i Geriatrycznego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b/>
          <w:color w:val="4F81BD" w:themeColor="accent1"/>
          <w:szCs w:val="24"/>
          <w:lang w:eastAsia="pl-PL"/>
        </w:rPr>
      </w:pPr>
      <w:r w:rsidRPr="00FB3741">
        <w:rPr>
          <w:rFonts w:ascii="Verdana" w:hAnsi="Verdana"/>
          <w:b/>
          <w:color w:val="4F81BD" w:themeColor="accent1"/>
          <w:szCs w:val="24"/>
          <w:lang w:eastAsia="pl-PL"/>
        </w:rPr>
        <w:t>II rok niestacjonarne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med. Agnieszka Wawryniuk – Zakład Interny i Pielęgniarstwa Internistycznego</w:t>
      </w: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4F81BD" w:themeColor="accent1"/>
          <w:sz w:val="24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POŁOŻNICTWO I stopień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Mgr poł. Aleksandra </w:t>
      </w:r>
      <w:proofErr w:type="spellStart"/>
      <w:r w:rsidRPr="00FB3741">
        <w:rPr>
          <w:rFonts w:ascii="Verdana" w:hAnsi="Verdana"/>
          <w:szCs w:val="24"/>
          <w:lang w:eastAsia="pl-PL"/>
        </w:rPr>
        <w:t>Kołpa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– Zakład Pielęgniarstwa Położniczo-Ginekologicznego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Mgr poł. Agnieszka </w:t>
      </w:r>
      <w:proofErr w:type="spellStart"/>
      <w:r w:rsidRPr="00FB3741">
        <w:rPr>
          <w:rFonts w:ascii="Verdana" w:hAnsi="Verdana"/>
          <w:szCs w:val="24"/>
          <w:lang w:eastAsia="pl-PL"/>
        </w:rPr>
        <w:t>Marcewicz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</w:t>
      </w:r>
      <w:bookmarkStart w:id="1" w:name="_Hlk210826833"/>
      <w:r w:rsidRPr="00FB3741">
        <w:rPr>
          <w:rFonts w:ascii="Verdana" w:hAnsi="Verdana"/>
          <w:szCs w:val="24"/>
          <w:lang w:eastAsia="pl-PL"/>
        </w:rPr>
        <w:t>– Zakład Opieki Specjalistycznej w Położnictwie</w:t>
      </w:r>
    </w:p>
    <w:bookmarkEnd w:id="1"/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poł. Oliwia Kuśmierz – Zakład Pielęgniarstwa Położniczo-Ginekologicznego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Mgr poł. Anna </w:t>
      </w:r>
      <w:proofErr w:type="spellStart"/>
      <w:r w:rsidRPr="00FB3741">
        <w:rPr>
          <w:rFonts w:ascii="Verdana" w:hAnsi="Verdana"/>
          <w:szCs w:val="24"/>
          <w:lang w:eastAsia="pl-PL"/>
        </w:rPr>
        <w:t>Sierocińska</w:t>
      </w:r>
      <w:proofErr w:type="spellEnd"/>
      <w:r w:rsidRPr="00FB3741">
        <w:rPr>
          <w:rFonts w:ascii="Verdana" w:hAnsi="Verdana"/>
          <w:szCs w:val="24"/>
          <w:lang w:eastAsia="pl-PL"/>
        </w:rPr>
        <w:t>-Mazurek – Zakład Koordynowanej Opieki Położniczej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o zdr. Justyna Krysa, prof. uczelni – Zakład Koordynowanej Opieki Położniczej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o zdr. Dominika Stobnicka, prof. uczelni – Zakład Opieki Specjalistycznej </w:t>
      </w:r>
      <w:r w:rsidRPr="00FB3741">
        <w:rPr>
          <w:rFonts w:ascii="Verdana" w:hAnsi="Verdana"/>
          <w:szCs w:val="24"/>
          <w:lang w:eastAsia="pl-PL"/>
        </w:rPr>
        <w:br/>
        <w:t>w Położnictwie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POŁOŻNICTWO II stopień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 rok </w:t>
      </w:r>
    </w:p>
    <w:p w:rsidR="00A11F33" w:rsidRPr="00FB3741" w:rsidRDefault="00A11F33" w:rsidP="00882A7C">
      <w:pPr>
        <w:spacing w:line="360" w:lineRule="auto"/>
        <w:rPr>
          <w:rFonts w:ascii="Verdana" w:eastAsia="Times New Roman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med. i n. o zdr. Agnieszka Pieczykolan – Zakład Koordynowanej Opieki Położniczej</w:t>
      </w:r>
      <w:r w:rsidRPr="00FB3741">
        <w:rPr>
          <w:rFonts w:ascii="Verdana" w:eastAsia="Times New Roman" w:hAnsi="Verdana"/>
          <w:szCs w:val="24"/>
          <w:lang w:eastAsia="pl-PL"/>
        </w:rPr>
        <w:t xml:space="preserve"> </w:t>
      </w:r>
    </w:p>
    <w:p w:rsidR="00A11F33" w:rsidRPr="00FB3741" w:rsidRDefault="00A11F33" w:rsidP="00882A7C">
      <w:pPr>
        <w:spacing w:line="360" w:lineRule="auto"/>
        <w:rPr>
          <w:rFonts w:ascii="Verdana" w:eastAsia="Times New Roman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o zdr. Mariola Mróz, prof. uczelni – Zakład Opieki Specjalistycznej w Położnictwie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4F81BD" w:themeColor="accent1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4F81BD" w:themeColor="accent1"/>
          <w:sz w:val="24"/>
          <w:szCs w:val="24"/>
          <w:lang w:eastAsia="pl-PL"/>
        </w:rPr>
        <w:t>II rok niestacjonarne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o zdr. Magdalena Sulima, prof. uczelni – Zakład Pielęgniarstwa Położniczo-Ginekologicznego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b/>
          <w:color w:val="4F81BD" w:themeColor="accent1"/>
          <w:szCs w:val="24"/>
          <w:lang w:eastAsia="pl-PL"/>
        </w:rPr>
      </w:pPr>
      <w:r w:rsidRPr="00FB3741">
        <w:rPr>
          <w:rFonts w:ascii="Verdana" w:hAnsi="Verdana"/>
          <w:b/>
          <w:color w:val="4F81BD" w:themeColor="accent1"/>
          <w:szCs w:val="24"/>
          <w:lang w:eastAsia="pl-PL"/>
        </w:rPr>
        <w:t>Anglojęzyczne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o zdr. Magdalena </w:t>
      </w:r>
      <w:proofErr w:type="spellStart"/>
      <w:r w:rsidRPr="00FB3741">
        <w:rPr>
          <w:rFonts w:ascii="Verdana" w:hAnsi="Verdana"/>
          <w:szCs w:val="24"/>
          <w:lang w:eastAsia="pl-PL"/>
        </w:rPr>
        <w:t>Korżyńska-Piętas</w:t>
      </w:r>
      <w:proofErr w:type="spellEnd"/>
      <w:r w:rsidRPr="00FB3741">
        <w:rPr>
          <w:rFonts w:ascii="Verdana" w:hAnsi="Verdana"/>
          <w:szCs w:val="24"/>
          <w:lang w:eastAsia="pl-PL"/>
        </w:rPr>
        <w:t>, prof. uczelni – Zakład Koordynowanej Opieki Położniczej</w:t>
      </w: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FIZJOTERAPIA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keepNext/>
        <w:keepLines/>
        <w:spacing w:line="360" w:lineRule="auto"/>
        <w:outlineLvl w:val="1"/>
        <w:rPr>
          <w:rFonts w:ascii="Verdana" w:eastAsia="Times New Roman" w:hAnsi="Verdana" w:cstheme="majorBidi"/>
          <w:b/>
          <w:bCs/>
          <w:color w:val="4F81BD" w:themeColor="accent1"/>
          <w:szCs w:val="24"/>
          <w:lang w:eastAsia="pl-PL"/>
        </w:rPr>
      </w:pPr>
      <w:r w:rsidRPr="00FB3741">
        <w:rPr>
          <w:rFonts w:ascii="Verdana" w:eastAsia="Times New Roman" w:hAnsi="Verdana" w:cstheme="majorBidi"/>
          <w:b/>
          <w:bCs/>
          <w:color w:val="4F81BD" w:themeColor="accent1"/>
          <w:szCs w:val="24"/>
          <w:lang w:eastAsia="pl-PL"/>
        </w:rPr>
        <w:t xml:space="preserve">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o zdr. Michał Grzegorczyk – Zakład Rehabilitacji i Fizjoterapii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Adrian Rudziński – Zakład Rehabilitacji i Fizjoterapii Dziecięcej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lastRenderedPageBreak/>
        <w:t xml:space="preserve">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o zdr. Agnieszka </w:t>
      </w:r>
      <w:proofErr w:type="spellStart"/>
      <w:r w:rsidRPr="00FB3741">
        <w:rPr>
          <w:rFonts w:ascii="Verdana" w:hAnsi="Verdana"/>
          <w:szCs w:val="24"/>
          <w:lang w:eastAsia="pl-PL"/>
        </w:rPr>
        <w:t>Zdzienicka-Chyła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– Zakład Rehabilitacji i Fizjoterapii Dziecięcej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med. i n. o zdr. Robert Fiut – Zakład Fizjoterapii Klinicznej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III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med. i n. o zdr. Dorota Staniak – Zakład Fizjoterapii Klinicznej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med. i n. o zdr. Agata </w:t>
      </w:r>
      <w:proofErr w:type="spellStart"/>
      <w:r w:rsidRPr="00FB3741">
        <w:rPr>
          <w:rFonts w:ascii="Verdana" w:hAnsi="Verdana"/>
          <w:szCs w:val="24"/>
          <w:lang w:eastAsia="pl-PL"/>
        </w:rPr>
        <w:t>Czępińska</w:t>
      </w:r>
      <w:proofErr w:type="spellEnd"/>
      <w:r w:rsidRPr="00FB3741">
        <w:rPr>
          <w:rFonts w:ascii="Verdana" w:hAnsi="Verdana"/>
          <w:szCs w:val="24"/>
          <w:lang w:eastAsia="pl-PL"/>
        </w:rPr>
        <w:t xml:space="preserve"> –Zakład Medycyny Sportowej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IV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o zdr. Joanna </w:t>
      </w:r>
      <w:proofErr w:type="spellStart"/>
      <w:r w:rsidRPr="00FB3741">
        <w:rPr>
          <w:rFonts w:ascii="Verdana" w:hAnsi="Verdana"/>
          <w:szCs w:val="24"/>
          <w:lang w:eastAsia="pl-PL"/>
        </w:rPr>
        <w:t>Fidut</w:t>
      </w:r>
      <w:proofErr w:type="spellEnd"/>
      <w:r w:rsidRPr="00FB3741">
        <w:rPr>
          <w:rFonts w:ascii="Verdana" w:hAnsi="Verdana"/>
          <w:szCs w:val="24"/>
          <w:lang w:eastAsia="pl-PL"/>
        </w:rPr>
        <w:t>-Wrońska – Zakład Rehabilitacji i Fizjoterapii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Katarzyna Stefaniuk – Zakład Rehabilitacji i Fizjoterapii Dziecięcej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 xml:space="preserve">V rok 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Anna Stelmach – Zakład Rehabilitacji Narządu Żucia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med. i n. o zdr. Magdalena </w:t>
      </w:r>
      <w:proofErr w:type="spellStart"/>
      <w:r w:rsidRPr="00FB3741">
        <w:rPr>
          <w:rFonts w:ascii="Verdana" w:hAnsi="Verdana"/>
          <w:szCs w:val="24"/>
          <w:lang w:eastAsia="pl-PL"/>
        </w:rPr>
        <w:t>Segit</w:t>
      </w:r>
      <w:proofErr w:type="spellEnd"/>
      <w:r w:rsidRPr="00FB3741">
        <w:rPr>
          <w:rFonts w:ascii="Verdana" w:hAnsi="Verdana"/>
          <w:szCs w:val="24"/>
          <w:lang w:eastAsia="pl-PL"/>
        </w:rPr>
        <w:t>-Krajewska – Zakład Rehabilitacji i Fizjoterapii Dziecięcej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TERAPIA ZAJĘCIOWA</w:t>
      </w: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hab. n. med. Renata Markiewicz – Pracownia Terapii Zajęciowej</w:t>
      </w: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Anna Dubiel – Pracownia Terapii Zajęciowej</w:t>
      </w: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III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Mgr Justyna Kosowska – Pracownia Terapii Zajęciowej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ZDROWIE PUBLICZNE</w:t>
      </w: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hab. n. o zdr. Anna Pacian, prof. uczelni – Zakład Edukacji Zdrowotnej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n. o zdr. Kinga Zdunek, prof. uczelni – Zakład Edukacji Zdrowotnej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1"/>
        <w:spacing w:before="0" w:line="360" w:lineRule="auto"/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color w:val="1F497D" w:themeColor="text2"/>
          <w:sz w:val="24"/>
          <w:szCs w:val="24"/>
          <w:lang w:eastAsia="pl-PL"/>
        </w:rPr>
        <w:t>ZARZĄDZANIE W OCHRONIE ZDROWIA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 xml:space="preserve">Dr n. med. i n. o zdr. Patrycja Ozdoba –Zakład Opieki Holistycznej i Zarządzania w Pielęgniarstwie </w:t>
      </w: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:rsidR="00A11F33" w:rsidRPr="00FB3741" w:rsidRDefault="00A11F33" w:rsidP="00882A7C">
      <w:pPr>
        <w:pStyle w:val="Nagwek2"/>
        <w:spacing w:before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FB3741">
        <w:rPr>
          <w:rFonts w:ascii="Verdana" w:eastAsia="Times New Roman" w:hAnsi="Verdana"/>
          <w:sz w:val="24"/>
          <w:szCs w:val="24"/>
          <w:lang w:eastAsia="pl-PL"/>
        </w:rPr>
        <w:t>II rok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  <w:lang w:eastAsia="pl-PL"/>
        </w:rPr>
      </w:pPr>
      <w:r w:rsidRPr="00FB3741">
        <w:rPr>
          <w:rFonts w:ascii="Verdana" w:hAnsi="Verdana"/>
          <w:szCs w:val="24"/>
          <w:lang w:eastAsia="pl-PL"/>
        </w:rPr>
        <w:t>Dr hab. Marzena Furtak-</w:t>
      </w:r>
      <w:proofErr w:type="spellStart"/>
      <w:r w:rsidRPr="00FB3741">
        <w:rPr>
          <w:rFonts w:ascii="Verdana" w:hAnsi="Verdana"/>
          <w:szCs w:val="24"/>
          <w:lang w:eastAsia="pl-PL"/>
        </w:rPr>
        <w:t>Niczyporuk</w:t>
      </w:r>
      <w:proofErr w:type="spellEnd"/>
      <w:r w:rsidRPr="00FB3741">
        <w:rPr>
          <w:rFonts w:ascii="Verdana" w:hAnsi="Verdana"/>
          <w:szCs w:val="24"/>
          <w:lang w:eastAsia="pl-PL"/>
        </w:rPr>
        <w:t>, prof. uczelni – Katedra i Zakład Zdrowia Publicznego</w:t>
      </w:r>
    </w:p>
    <w:p w:rsidR="00A11F33" w:rsidRPr="00FB3741" w:rsidRDefault="00A11F33" w:rsidP="00882A7C">
      <w:pPr>
        <w:spacing w:line="360" w:lineRule="auto"/>
        <w:rPr>
          <w:rFonts w:ascii="Verdana" w:hAnsi="Verdana"/>
          <w:szCs w:val="24"/>
        </w:rPr>
      </w:pPr>
    </w:p>
    <w:p w:rsidR="00944810" w:rsidRDefault="00944810" w:rsidP="00882A7C">
      <w:pPr>
        <w:spacing w:line="360" w:lineRule="auto"/>
      </w:pPr>
    </w:p>
    <w:sectPr w:rsidR="00944810" w:rsidSect="002A24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18E4"/>
    <w:multiLevelType w:val="multilevel"/>
    <w:tmpl w:val="552A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692A"/>
    <w:multiLevelType w:val="multilevel"/>
    <w:tmpl w:val="6608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F2BE7"/>
    <w:multiLevelType w:val="multilevel"/>
    <w:tmpl w:val="0A6A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22A2"/>
    <w:multiLevelType w:val="multilevel"/>
    <w:tmpl w:val="D72A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24A55"/>
    <w:multiLevelType w:val="multilevel"/>
    <w:tmpl w:val="ADE6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C5562B"/>
    <w:multiLevelType w:val="multilevel"/>
    <w:tmpl w:val="CEBA5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D299C"/>
    <w:multiLevelType w:val="multilevel"/>
    <w:tmpl w:val="DA76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0701CD"/>
    <w:multiLevelType w:val="multilevel"/>
    <w:tmpl w:val="85E2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0110E"/>
    <w:multiLevelType w:val="multilevel"/>
    <w:tmpl w:val="18D2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412AD"/>
    <w:multiLevelType w:val="multilevel"/>
    <w:tmpl w:val="580C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7204E"/>
    <w:multiLevelType w:val="multilevel"/>
    <w:tmpl w:val="03D0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8778F6"/>
    <w:multiLevelType w:val="multilevel"/>
    <w:tmpl w:val="A434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B4A96"/>
    <w:multiLevelType w:val="multilevel"/>
    <w:tmpl w:val="5C74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637C93"/>
    <w:multiLevelType w:val="multilevel"/>
    <w:tmpl w:val="DB70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817856"/>
    <w:multiLevelType w:val="multilevel"/>
    <w:tmpl w:val="BEF2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54714B"/>
    <w:multiLevelType w:val="multilevel"/>
    <w:tmpl w:val="446A1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901E6D"/>
    <w:multiLevelType w:val="multilevel"/>
    <w:tmpl w:val="0B34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AA4BE5"/>
    <w:multiLevelType w:val="multilevel"/>
    <w:tmpl w:val="B410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517F4"/>
    <w:multiLevelType w:val="multilevel"/>
    <w:tmpl w:val="30A0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23240E"/>
    <w:multiLevelType w:val="multilevel"/>
    <w:tmpl w:val="AB88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11"/>
  </w:num>
  <w:num w:numId="5">
    <w:abstractNumId w:val="18"/>
  </w:num>
  <w:num w:numId="6">
    <w:abstractNumId w:val="6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  <w:num w:numId="11">
    <w:abstractNumId w:val="16"/>
  </w:num>
  <w:num w:numId="12">
    <w:abstractNumId w:val="15"/>
  </w:num>
  <w:num w:numId="13">
    <w:abstractNumId w:val="4"/>
  </w:num>
  <w:num w:numId="14">
    <w:abstractNumId w:val="5"/>
  </w:num>
  <w:num w:numId="15">
    <w:abstractNumId w:val="1"/>
  </w:num>
  <w:num w:numId="16">
    <w:abstractNumId w:val="17"/>
  </w:num>
  <w:num w:numId="17">
    <w:abstractNumId w:val="10"/>
  </w:num>
  <w:num w:numId="18">
    <w:abstractNumId w:val="13"/>
  </w:num>
  <w:num w:numId="19">
    <w:abstractNumId w:val="1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A9"/>
    <w:rsid w:val="0004051C"/>
    <w:rsid w:val="000A7E82"/>
    <w:rsid w:val="0015421E"/>
    <w:rsid w:val="002401ED"/>
    <w:rsid w:val="002A2497"/>
    <w:rsid w:val="00313238"/>
    <w:rsid w:val="003A7B6D"/>
    <w:rsid w:val="003E6C8B"/>
    <w:rsid w:val="00485A54"/>
    <w:rsid w:val="005552F6"/>
    <w:rsid w:val="006A1330"/>
    <w:rsid w:val="00882A7C"/>
    <w:rsid w:val="00944810"/>
    <w:rsid w:val="00A11F33"/>
    <w:rsid w:val="00A1572D"/>
    <w:rsid w:val="00A82EA9"/>
    <w:rsid w:val="00BB412F"/>
    <w:rsid w:val="00E00DF9"/>
    <w:rsid w:val="00F72247"/>
    <w:rsid w:val="00FA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17F7"/>
  <w15:docId w15:val="{6BDE4AE1-EFA4-4467-B9F6-E86C5535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Dostępność"/>
    <w:qFormat/>
    <w:rsid w:val="006A1330"/>
    <w:pPr>
      <w:spacing w:after="0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572D"/>
    <w:pPr>
      <w:keepNext/>
      <w:keepLines/>
      <w:spacing w:before="240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1572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72D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1572D"/>
    <w:rPr>
      <w:rFonts w:ascii="Arial" w:eastAsiaTheme="majorEastAsia" w:hAnsi="Arial" w:cstheme="majorBidi"/>
      <w:b/>
      <w:bCs/>
      <w:color w:val="4F81BD" w:themeColor="accent1"/>
      <w:sz w:val="28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A157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A1572D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Klimiuk</dc:creator>
  <cp:lastModifiedBy>Jolanta Moritz</cp:lastModifiedBy>
  <cp:revision>3</cp:revision>
  <dcterms:created xsi:type="dcterms:W3CDTF">2026-10-02T09:53:00Z</dcterms:created>
  <dcterms:modified xsi:type="dcterms:W3CDTF">2026-10-02T09:53:00Z</dcterms:modified>
</cp:coreProperties>
</file>